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C51" w:rsidRPr="006331EB" w:rsidRDefault="00A30D5A" w:rsidP="006331EB">
      <w:pPr>
        <w:tabs>
          <w:tab w:val="left" w:pos="0"/>
        </w:tabs>
        <w:jc w:val="center"/>
        <w:rPr>
          <w:rFonts w:ascii="Times New Roman" w:hAnsi="Times New Roman" w:cs="Times New Roman"/>
          <w:b/>
          <w:sz w:val="32"/>
          <w:szCs w:val="28"/>
        </w:rPr>
      </w:pPr>
      <w:r w:rsidRPr="006331EB">
        <w:rPr>
          <w:rFonts w:ascii="Times New Roman" w:hAnsi="Times New Roman" w:cs="Times New Roman"/>
          <w:b/>
          <w:sz w:val="32"/>
          <w:szCs w:val="28"/>
        </w:rPr>
        <w:t>Studies on stability parameter and sustainability index</w:t>
      </w:r>
      <w:r w:rsidR="00D95401" w:rsidRPr="006331EB">
        <w:rPr>
          <w:rFonts w:ascii="Times New Roman" w:hAnsi="Times New Roman" w:cs="Times New Roman"/>
          <w:b/>
          <w:sz w:val="32"/>
          <w:szCs w:val="28"/>
        </w:rPr>
        <w:t xml:space="preserve"> for selecting stable genotypes of </w:t>
      </w:r>
      <w:r w:rsidRPr="006331EB">
        <w:rPr>
          <w:rFonts w:ascii="Times New Roman" w:hAnsi="Times New Roman" w:cs="Times New Roman"/>
          <w:b/>
          <w:sz w:val="32"/>
          <w:szCs w:val="28"/>
        </w:rPr>
        <w:t>sugarcane (</w:t>
      </w:r>
      <w:r w:rsidR="003D72F7" w:rsidRPr="006331EB">
        <w:rPr>
          <w:rFonts w:ascii="Times New Roman" w:hAnsi="Times New Roman" w:cs="Times New Roman"/>
          <w:b/>
          <w:i/>
          <w:sz w:val="32"/>
          <w:szCs w:val="28"/>
        </w:rPr>
        <w:t>Saccharum officinarum</w:t>
      </w:r>
      <w:r w:rsidRPr="006331EB">
        <w:rPr>
          <w:rFonts w:ascii="Times New Roman" w:hAnsi="Times New Roman" w:cs="Times New Roman"/>
          <w:b/>
          <w:sz w:val="32"/>
          <w:szCs w:val="28"/>
        </w:rPr>
        <w:t xml:space="preserve"> L.)</w:t>
      </w:r>
    </w:p>
    <w:p w:rsidR="00211C73" w:rsidRPr="006331EB" w:rsidRDefault="00211C73" w:rsidP="00211C73">
      <w:pPr>
        <w:tabs>
          <w:tab w:val="left" w:pos="0"/>
        </w:tabs>
        <w:jc w:val="center"/>
        <w:rPr>
          <w:rFonts w:ascii="Times New Roman" w:hAnsi="Times New Roman" w:cs="Times New Roman"/>
          <w:b/>
          <w:sz w:val="24"/>
          <w:szCs w:val="24"/>
        </w:rPr>
      </w:pPr>
      <w:r w:rsidRPr="006331EB">
        <w:rPr>
          <w:rFonts w:ascii="Times New Roman" w:hAnsi="Times New Roman" w:cs="Times New Roman"/>
          <w:b/>
          <w:sz w:val="24"/>
          <w:szCs w:val="24"/>
        </w:rPr>
        <w:t xml:space="preserve">N.R. </w:t>
      </w:r>
      <w:r w:rsidR="006331EB" w:rsidRPr="006331EB">
        <w:rPr>
          <w:rFonts w:ascii="Times New Roman" w:hAnsi="Times New Roman" w:cs="Times New Roman"/>
          <w:b/>
          <w:sz w:val="24"/>
          <w:szCs w:val="24"/>
        </w:rPr>
        <w:t>Koli,</w:t>
      </w:r>
      <w:r w:rsidR="00450065" w:rsidRPr="006331EB">
        <w:rPr>
          <w:rFonts w:ascii="Times New Roman" w:hAnsi="Times New Roman" w:cs="Times New Roman"/>
          <w:b/>
          <w:sz w:val="24"/>
          <w:szCs w:val="24"/>
        </w:rPr>
        <w:t xml:space="preserve"> </w:t>
      </w:r>
      <w:r w:rsidR="006C7CD8" w:rsidRPr="006331EB">
        <w:rPr>
          <w:rFonts w:ascii="Times New Roman" w:hAnsi="Times New Roman" w:cs="Times New Roman"/>
          <w:b/>
          <w:sz w:val="24"/>
          <w:szCs w:val="24"/>
        </w:rPr>
        <w:t xml:space="preserve">R.K. </w:t>
      </w:r>
      <w:r w:rsidR="006331EB" w:rsidRPr="006331EB">
        <w:rPr>
          <w:rFonts w:ascii="Times New Roman" w:hAnsi="Times New Roman" w:cs="Times New Roman"/>
          <w:b/>
          <w:sz w:val="24"/>
          <w:szCs w:val="24"/>
        </w:rPr>
        <w:t>Bagri</w:t>
      </w:r>
      <w:r w:rsidR="008E4094" w:rsidRPr="008E4094">
        <w:rPr>
          <w:rFonts w:ascii="Times New Roman" w:hAnsi="Times New Roman" w:cs="Times New Roman"/>
          <w:b/>
          <w:sz w:val="24"/>
          <w:szCs w:val="24"/>
        </w:rPr>
        <w:t xml:space="preserve"> </w:t>
      </w:r>
      <w:r w:rsidR="008E4094" w:rsidRPr="006331EB">
        <w:rPr>
          <w:rFonts w:ascii="Times New Roman" w:hAnsi="Times New Roman" w:cs="Times New Roman"/>
          <w:b/>
          <w:sz w:val="24"/>
          <w:szCs w:val="24"/>
        </w:rPr>
        <w:t>and</w:t>
      </w:r>
      <w:r w:rsidR="00450065" w:rsidRPr="006331EB">
        <w:rPr>
          <w:rFonts w:ascii="Times New Roman" w:hAnsi="Times New Roman" w:cs="Times New Roman"/>
          <w:b/>
          <w:sz w:val="24"/>
          <w:szCs w:val="24"/>
        </w:rPr>
        <w:t xml:space="preserve"> </w:t>
      </w:r>
      <w:r w:rsidR="006C7CD8" w:rsidRPr="006331EB">
        <w:rPr>
          <w:rFonts w:ascii="Times New Roman" w:hAnsi="Times New Roman" w:cs="Times New Roman"/>
          <w:b/>
          <w:sz w:val="24"/>
          <w:szCs w:val="24"/>
        </w:rPr>
        <w:t>B.L.Kumhar</w:t>
      </w:r>
      <w:r w:rsidR="00BD2948" w:rsidRPr="006331EB">
        <w:rPr>
          <w:rFonts w:ascii="Times New Roman" w:hAnsi="Times New Roman" w:cs="Times New Roman"/>
          <w:b/>
          <w:sz w:val="24"/>
          <w:szCs w:val="24"/>
        </w:rPr>
        <w:t xml:space="preserve"> </w:t>
      </w:r>
    </w:p>
    <w:p w:rsidR="00D8644E" w:rsidRDefault="00211C73" w:rsidP="00211C73">
      <w:pPr>
        <w:tabs>
          <w:tab w:val="left" w:pos="0"/>
        </w:tabs>
        <w:jc w:val="center"/>
        <w:rPr>
          <w:rFonts w:ascii="Times New Roman" w:hAnsi="Times New Roman" w:cs="Times New Roman"/>
          <w:sz w:val="24"/>
          <w:szCs w:val="24"/>
        </w:rPr>
      </w:pPr>
      <w:r>
        <w:rPr>
          <w:rFonts w:ascii="Times New Roman" w:hAnsi="Times New Roman" w:cs="Times New Roman"/>
          <w:sz w:val="24"/>
          <w:szCs w:val="24"/>
        </w:rPr>
        <w:t>Agricultural research station, Ummedganj</w:t>
      </w:r>
      <w:r w:rsidR="00D8644E">
        <w:rPr>
          <w:rFonts w:ascii="Times New Roman" w:hAnsi="Times New Roman" w:cs="Times New Roman"/>
          <w:sz w:val="24"/>
          <w:szCs w:val="24"/>
        </w:rPr>
        <w:t xml:space="preserve"> Farm</w:t>
      </w:r>
      <w:r>
        <w:rPr>
          <w:rFonts w:ascii="Times New Roman" w:hAnsi="Times New Roman" w:cs="Times New Roman"/>
          <w:sz w:val="24"/>
          <w:szCs w:val="24"/>
        </w:rPr>
        <w:t xml:space="preserve">, </w:t>
      </w:r>
      <w:r w:rsidR="00D8644E">
        <w:rPr>
          <w:rFonts w:ascii="Times New Roman" w:hAnsi="Times New Roman" w:cs="Times New Roman"/>
          <w:sz w:val="24"/>
          <w:szCs w:val="24"/>
        </w:rPr>
        <w:t>Kota, Rajasthan.324001</w:t>
      </w:r>
      <w:r>
        <w:rPr>
          <w:rFonts w:ascii="Times New Roman" w:hAnsi="Times New Roman" w:cs="Times New Roman"/>
          <w:sz w:val="24"/>
          <w:szCs w:val="24"/>
        </w:rPr>
        <w:t xml:space="preserve"> </w:t>
      </w:r>
    </w:p>
    <w:p w:rsidR="00211C73" w:rsidRDefault="00D8644E" w:rsidP="00211C73">
      <w:pPr>
        <w:tabs>
          <w:tab w:val="left" w:pos="0"/>
        </w:tabs>
        <w:jc w:val="center"/>
        <w:rPr>
          <w:rFonts w:ascii="Times New Roman" w:hAnsi="Times New Roman" w:cs="Times New Roman"/>
          <w:sz w:val="24"/>
          <w:szCs w:val="24"/>
        </w:rPr>
      </w:pPr>
      <w:r>
        <w:rPr>
          <w:rFonts w:ascii="Times New Roman" w:hAnsi="Times New Roman" w:cs="Times New Roman"/>
          <w:sz w:val="24"/>
          <w:szCs w:val="24"/>
        </w:rPr>
        <w:t>(</w:t>
      </w:r>
      <w:r w:rsidRPr="001F54AD">
        <w:rPr>
          <w:rFonts w:ascii="Times New Roman" w:hAnsi="Times New Roman" w:cs="Times New Roman"/>
          <w:i/>
          <w:sz w:val="24"/>
          <w:szCs w:val="24"/>
        </w:rPr>
        <w:t>Agriculture University, Kota</w:t>
      </w:r>
      <w:r>
        <w:rPr>
          <w:rFonts w:ascii="Times New Roman" w:hAnsi="Times New Roman" w:cs="Times New Roman"/>
          <w:sz w:val="24"/>
          <w:szCs w:val="24"/>
        </w:rPr>
        <w:t>),</w:t>
      </w:r>
    </w:p>
    <w:p w:rsidR="00064E6D" w:rsidRDefault="00806034" w:rsidP="00806034">
      <w:pPr>
        <w:tabs>
          <w:tab w:val="left" w:pos="0"/>
        </w:tabs>
        <w:rPr>
          <w:rFonts w:ascii="Times New Roman" w:hAnsi="Times New Roman" w:cs="Times New Roman"/>
          <w:sz w:val="24"/>
          <w:szCs w:val="24"/>
        </w:rPr>
      </w:pPr>
      <w:r>
        <w:rPr>
          <w:rFonts w:ascii="Times New Roman" w:hAnsi="Times New Roman" w:cs="Times New Roman"/>
          <w:sz w:val="24"/>
          <w:szCs w:val="24"/>
        </w:rPr>
        <w:t xml:space="preserve">     Email: </w:t>
      </w:r>
      <w:hyperlink r:id="rId5" w:history="1">
        <w:r w:rsidRPr="00CE395A">
          <w:rPr>
            <w:rStyle w:val="Hyperlink"/>
            <w:rFonts w:ascii="Times New Roman" w:hAnsi="Times New Roman" w:cs="Times New Roman"/>
            <w:sz w:val="24"/>
            <w:szCs w:val="24"/>
          </w:rPr>
          <w:t>nanag70@yahoo.co.in</w:t>
        </w:r>
      </w:hyperlink>
    </w:p>
    <w:p w:rsidR="00211C73" w:rsidRPr="006331EB" w:rsidRDefault="006331EB" w:rsidP="00D95401">
      <w:pPr>
        <w:tabs>
          <w:tab w:val="left" w:pos="0"/>
        </w:tabs>
        <w:rPr>
          <w:rFonts w:ascii="Times New Roman" w:hAnsi="Times New Roman" w:cs="Times New Roman"/>
          <w:b/>
          <w:sz w:val="28"/>
          <w:szCs w:val="28"/>
        </w:rPr>
      </w:pPr>
      <w:r w:rsidRPr="006331EB">
        <w:rPr>
          <w:rFonts w:ascii="Times New Roman" w:hAnsi="Times New Roman" w:cs="Times New Roman"/>
          <w:b/>
          <w:sz w:val="28"/>
          <w:szCs w:val="28"/>
        </w:rPr>
        <w:t>Abstract:</w:t>
      </w:r>
      <w:r w:rsidR="00D95401" w:rsidRPr="006331EB">
        <w:rPr>
          <w:rFonts w:ascii="Times New Roman" w:hAnsi="Times New Roman" w:cs="Times New Roman"/>
          <w:b/>
          <w:sz w:val="28"/>
          <w:szCs w:val="28"/>
        </w:rPr>
        <w:t>-</w:t>
      </w:r>
    </w:p>
    <w:p w:rsidR="00D95401" w:rsidRDefault="00D95401" w:rsidP="0078780D">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46932">
        <w:rPr>
          <w:rFonts w:ascii="Times New Roman" w:hAnsi="Times New Roman" w:cs="Times New Roman"/>
          <w:sz w:val="24"/>
          <w:szCs w:val="24"/>
        </w:rPr>
        <w:t>A c</w:t>
      </w:r>
      <w:r w:rsidR="0023441B">
        <w:rPr>
          <w:rFonts w:ascii="Times New Roman" w:hAnsi="Times New Roman" w:cs="Times New Roman"/>
          <w:sz w:val="24"/>
          <w:szCs w:val="24"/>
        </w:rPr>
        <w:t>omparative studies o</w:t>
      </w:r>
      <w:r w:rsidR="00846932">
        <w:rPr>
          <w:rFonts w:ascii="Times New Roman" w:hAnsi="Times New Roman" w:cs="Times New Roman"/>
          <w:sz w:val="24"/>
          <w:szCs w:val="24"/>
        </w:rPr>
        <w:t xml:space="preserve">n </w:t>
      </w:r>
      <w:r w:rsidR="0023441B">
        <w:rPr>
          <w:rFonts w:ascii="Times New Roman" w:hAnsi="Times New Roman" w:cs="Times New Roman"/>
          <w:sz w:val="24"/>
          <w:szCs w:val="24"/>
        </w:rPr>
        <w:t>stability parameters and sustainability index for selecting stable genotypes of sugarcane was carried out according to Eberhart and Russell Model, with sustainability index model. Stability analysis was carried out on seven sugarcane genotypes for cane yield (</w:t>
      </w:r>
      <w:r w:rsidR="00846932">
        <w:rPr>
          <w:rFonts w:ascii="Times New Roman" w:hAnsi="Times New Roman" w:cs="Times New Roman"/>
          <w:sz w:val="24"/>
          <w:szCs w:val="24"/>
        </w:rPr>
        <w:t>q/</w:t>
      </w:r>
      <w:r w:rsidR="0023441B">
        <w:rPr>
          <w:rFonts w:ascii="Times New Roman" w:hAnsi="Times New Roman" w:cs="Times New Roman"/>
          <w:sz w:val="24"/>
          <w:szCs w:val="24"/>
        </w:rPr>
        <w:t>ha)</w:t>
      </w:r>
      <w:r w:rsidR="007864A6">
        <w:rPr>
          <w:rFonts w:ascii="Times New Roman" w:hAnsi="Times New Roman" w:cs="Times New Roman"/>
          <w:sz w:val="24"/>
          <w:szCs w:val="24"/>
        </w:rPr>
        <w:t>, CCS (</w:t>
      </w:r>
      <w:r w:rsidR="00846932">
        <w:rPr>
          <w:rFonts w:ascii="Times New Roman" w:hAnsi="Times New Roman" w:cs="Times New Roman"/>
          <w:sz w:val="24"/>
          <w:szCs w:val="24"/>
        </w:rPr>
        <w:t>q</w:t>
      </w:r>
      <w:r w:rsidR="007864A6">
        <w:rPr>
          <w:rFonts w:ascii="Times New Roman" w:hAnsi="Times New Roman" w:cs="Times New Roman"/>
          <w:sz w:val="24"/>
          <w:szCs w:val="24"/>
        </w:rPr>
        <w:t xml:space="preserve">/ha), CCS % juice, Brix (%), Sucrose (%) and </w:t>
      </w:r>
      <w:r w:rsidR="00DF4AC6">
        <w:rPr>
          <w:rFonts w:ascii="Times New Roman" w:hAnsi="Times New Roman" w:cs="Times New Roman"/>
          <w:sz w:val="24"/>
          <w:szCs w:val="24"/>
        </w:rPr>
        <w:t>single cane weight (kg) at maturity stage (300 Days) on three year data viz; 2010-11,2011-12 and 2012-13. Based on the linear component (bi)</w:t>
      </w:r>
      <w:r w:rsidR="00F57CE6">
        <w:rPr>
          <w:rFonts w:ascii="Times New Roman" w:hAnsi="Times New Roman" w:cs="Times New Roman"/>
          <w:sz w:val="24"/>
          <w:szCs w:val="24"/>
        </w:rPr>
        <w:t>, non</w:t>
      </w:r>
      <w:r w:rsidR="00DF4AC6">
        <w:rPr>
          <w:rFonts w:ascii="Times New Roman" w:hAnsi="Times New Roman" w:cs="Times New Roman"/>
          <w:sz w:val="24"/>
          <w:szCs w:val="24"/>
        </w:rPr>
        <w:t>-linear response (s</w:t>
      </w:r>
      <w:r w:rsidR="00DF4AC6" w:rsidRPr="00DF4AC6">
        <w:rPr>
          <w:rFonts w:ascii="Times New Roman" w:hAnsi="Times New Roman" w:cs="Times New Roman"/>
          <w:sz w:val="24"/>
          <w:szCs w:val="24"/>
          <w:vertAlign w:val="superscript"/>
        </w:rPr>
        <w:t>2</w:t>
      </w:r>
      <w:r w:rsidR="00DF4AC6">
        <w:rPr>
          <w:rFonts w:ascii="Times New Roman" w:hAnsi="Times New Roman" w:cs="Times New Roman"/>
          <w:sz w:val="24"/>
          <w:szCs w:val="24"/>
        </w:rPr>
        <w:t>di) and high mean performance (</w:t>
      </w:r>
      <w:r w:rsidR="00C82C33">
        <w:rPr>
          <w:rFonts w:ascii="Times New Roman" w:hAnsi="Times New Roman" w:cs="Times New Roman"/>
          <w:sz w:val="24"/>
          <w:szCs w:val="24"/>
        </w:rPr>
        <w:t xml:space="preserve">X) the </w:t>
      </w:r>
      <w:r w:rsidR="008576F0">
        <w:rPr>
          <w:rFonts w:ascii="Times New Roman" w:hAnsi="Times New Roman" w:cs="Times New Roman"/>
          <w:sz w:val="24"/>
          <w:szCs w:val="24"/>
        </w:rPr>
        <w:t>genotype</w:t>
      </w:r>
      <w:r w:rsidR="00C82C33">
        <w:rPr>
          <w:rFonts w:ascii="Times New Roman" w:hAnsi="Times New Roman" w:cs="Times New Roman"/>
          <w:sz w:val="24"/>
          <w:szCs w:val="24"/>
        </w:rPr>
        <w:t xml:space="preserve"> CoH-7261 and Co-6032 were found stable for cane yield</w:t>
      </w:r>
      <w:r w:rsidR="00846932">
        <w:rPr>
          <w:rFonts w:ascii="Times New Roman" w:hAnsi="Times New Roman" w:cs="Times New Roman"/>
          <w:sz w:val="24"/>
          <w:szCs w:val="24"/>
        </w:rPr>
        <w:t xml:space="preserve"> (q/ha)</w:t>
      </w:r>
      <w:r w:rsidR="00C82C33">
        <w:rPr>
          <w:rFonts w:ascii="Times New Roman" w:hAnsi="Times New Roman" w:cs="Times New Roman"/>
          <w:sz w:val="24"/>
          <w:szCs w:val="24"/>
        </w:rPr>
        <w:t xml:space="preserve"> and CCS </w:t>
      </w:r>
      <w:r w:rsidR="00846932">
        <w:rPr>
          <w:rFonts w:ascii="Times New Roman" w:hAnsi="Times New Roman" w:cs="Times New Roman"/>
          <w:sz w:val="24"/>
          <w:szCs w:val="24"/>
        </w:rPr>
        <w:t>q</w:t>
      </w:r>
      <w:r w:rsidR="00C82C33">
        <w:rPr>
          <w:rFonts w:ascii="Times New Roman" w:hAnsi="Times New Roman" w:cs="Times New Roman"/>
          <w:sz w:val="24"/>
          <w:szCs w:val="24"/>
        </w:rPr>
        <w:t xml:space="preserve">/ha yield, whereas genotype Co-7025 was found stable for CCS % </w:t>
      </w:r>
      <w:r w:rsidR="00646AEC">
        <w:rPr>
          <w:rFonts w:ascii="Times New Roman" w:hAnsi="Times New Roman" w:cs="Times New Roman"/>
          <w:sz w:val="24"/>
          <w:szCs w:val="24"/>
        </w:rPr>
        <w:t>juice,</w:t>
      </w:r>
      <w:r w:rsidR="00C82C33">
        <w:rPr>
          <w:rFonts w:ascii="Times New Roman" w:hAnsi="Times New Roman" w:cs="Times New Roman"/>
          <w:sz w:val="24"/>
          <w:szCs w:val="24"/>
        </w:rPr>
        <w:t xml:space="preserve"> Brix </w:t>
      </w:r>
      <w:r w:rsidR="00646AEC">
        <w:rPr>
          <w:rFonts w:ascii="Times New Roman" w:hAnsi="Times New Roman" w:cs="Times New Roman"/>
          <w:sz w:val="24"/>
          <w:szCs w:val="24"/>
        </w:rPr>
        <w:t>%,</w:t>
      </w:r>
      <w:r w:rsidR="00C82C33">
        <w:rPr>
          <w:rFonts w:ascii="Times New Roman" w:hAnsi="Times New Roman" w:cs="Times New Roman"/>
          <w:sz w:val="24"/>
          <w:szCs w:val="24"/>
        </w:rPr>
        <w:t xml:space="preserve"> Sucrose % and Single cane weight (</w:t>
      </w:r>
      <w:r w:rsidR="00846932">
        <w:rPr>
          <w:rFonts w:ascii="Times New Roman" w:hAnsi="Times New Roman" w:cs="Times New Roman"/>
          <w:sz w:val="24"/>
          <w:szCs w:val="24"/>
        </w:rPr>
        <w:t>K</w:t>
      </w:r>
      <w:r w:rsidR="00C82C33">
        <w:rPr>
          <w:rFonts w:ascii="Times New Roman" w:hAnsi="Times New Roman" w:cs="Times New Roman"/>
          <w:sz w:val="24"/>
          <w:szCs w:val="24"/>
        </w:rPr>
        <w:t xml:space="preserve">g.) and on the basis </w:t>
      </w:r>
      <w:r w:rsidR="004B5988">
        <w:rPr>
          <w:rFonts w:ascii="Times New Roman" w:hAnsi="Times New Roman" w:cs="Times New Roman"/>
          <w:sz w:val="24"/>
          <w:szCs w:val="24"/>
        </w:rPr>
        <w:t xml:space="preserve">of high sustainability index more than 90 % which indicated </w:t>
      </w:r>
      <w:r w:rsidR="008576F0">
        <w:rPr>
          <w:rFonts w:ascii="Times New Roman" w:hAnsi="Times New Roman" w:cs="Times New Roman"/>
          <w:sz w:val="24"/>
          <w:szCs w:val="24"/>
        </w:rPr>
        <w:t>that these</w:t>
      </w:r>
      <w:r w:rsidR="004B5988">
        <w:rPr>
          <w:rFonts w:ascii="Times New Roman" w:hAnsi="Times New Roman" w:cs="Times New Roman"/>
          <w:sz w:val="24"/>
          <w:szCs w:val="24"/>
        </w:rPr>
        <w:t xml:space="preserve"> traits are least influenced by the environmental factors. </w:t>
      </w:r>
    </w:p>
    <w:p w:rsidR="00071B15" w:rsidRDefault="00071B15" w:rsidP="0078780D">
      <w:pPr>
        <w:tabs>
          <w:tab w:val="left" w:pos="0"/>
        </w:tabs>
        <w:spacing w:after="0" w:line="480" w:lineRule="auto"/>
        <w:jc w:val="both"/>
        <w:rPr>
          <w:rFonts w:ascii="Times New Roman" w:hAnsi="Times New Roman" w:cs="Times New Roman"/>
          <w:sz w:val="24"/>
          <w:szCs w:val="24"/>
        </w:rPr>
      </w:pPr>
      <w:r w:rsidRPr="006331EB">
        <w:rPr>
          <w:rFonts w:ascii="Times New Roman" w:hAnsi="Times New Roman" w:cs="Times New Roman"/>
          <w:b/>
          <w:sz w:val="28"/>
          <w:szCs w:val="28"/>
        </w:rPr>
        <w:t>Key words:</w:t>
      </w:r>
      <w:r w:rsidRPr="00071B15">
        <w:rPr>
          <w:rFonts w:ascii="Times New Roman" w:hAnsi="Times New Roman" w:cs="Times New Roman"/>
          <w:b/>
          <w:sz w:val="24"/>
          <w:szCs w:val="24"/>
        </w:rPr>
        <w:t xml:space="preserve"> - </w:t>
      </w:r>
      <w:r w:rsidRPr="00071B15">
        <w:rPr>
          <w:rFonts w:ascii="Times New Roman" w:hAnsi="Times New Roman" w:cs="Times New Roman"/>
          <w:sz w:val="24"/>
          <w:szCs w:val="24"/>
        </w:rPr>
        <w:t>Stability parameter, sustainability</w:t>
      </w:r>
      <w:r>
        <w:rPr>
          <w:rFonts w:ascii="Times New Roman" w:hAnsi="Times New Roman" w:cs="Times New Roman"/>
          <w:sz w:val="24"/>
          <w:szCs w:val="24"/>
        </w:rPr>
        <w:t xml:space="preserve"> index, cane yield and </w:t>
      </w:r>
      <w:r w:rsidRPr="00071B15">
        <w:rPr>
          <w:rFonts w:ascii="Times New Roman" w:hAnsi="Times New Roman" w:cs="Times New Roman"/>
          <w:i/>
          <w:sz w:val="24"/>
          <w:szCs w:val="24"/>
        </w:rPr>
        <w:t>Saccharum officinarum</w:t>
      </w:r>
      <w:r>
        <w:rPr>
          <w:rFonts w:ascii="Times New Roman" w:hAnsi="Times New Roman" w:cs="Times New Roman"/>
          <w:sz w:val="24"/>
          <w:szCs w:val="24"/>
        </w:rPr>
        <w:t xml:space="preserve"> L. </w:t>
      </w:r>
    </w:p>
    <w:p w:rsidR="006331EB" w:rsidRDefault="00F75FFC" w:rsidP="0078780D">
      <w:pPr>
        <w:tabs>
          <w:tab w:val="left" w:pos="0"/>
        </w:tabs>
        <w:spacing w:after="0" w:line="480" w:lineRule="auto"/>
        <w:jc w:val="both"/>
        <w:rPr>
          <w:rFonts w:ascii="Times New Roman" w:hAnsi="Times New Roman" w:cs="Times New Roman"/>
          <w:b/>
          <w:sz w:val="28"/>
          <w:szCs w:val="28"/>
        </w:rPr>
      </w:pPr>
      <w:r w:rsidRPr="006331EB">
        <w:rPr>
          <w:rFonts w:ascii="Times New Roman" w:hAnsi="Times New Roman" w:cs="Times New Roman"/>
          <w:b/>
          <w:sz w:val="28"/>
          <w:szCs w:val="28"/>
        </w:rPr>
        <w:t>I</w:t>
      </w:r>
      <w:r w:rsidR="006331EB" w:rsidRPr="006331EB">
        <w:rPr>
          <w:rFonts w:ascii="Times New Roman" w:hAnsi="Times New Roman" w:cs="Times New Roman"/>
          <w:b/>
          <w:sz w:val="28"/>
          <w:szCs w:val="28"/>
        </w:rPr>
        <w:t>ntroduction</w:t>
      </w:r>
      <w:r w:rsidRPr="006331EB">
        <w:rPr>
          <w:rFonts w:ascii="Times New Roman" w:hAnsi="Times New Roman" w:cs="Times New Roman"/>
          <w:b/>
          <w:sz w:val="28"/>
          <w:szCs w:val="28"/>
        </w:rPr>
        <w:t xml:space="preserve">: </w:t>
      </w:r>
      <w:r w:rsidR="00C202DB" w:rsidRPr="006331EB">
        <w:rPr>
          <w:rFonts w:ascii="Times New Roman" w:hAnsi="Times New Roman" w:cs="Times New Roman"/>
          <w:b/>
          <w:sz w:val="28"/>
          <w:szCs w:val="28"/>
        </w:rPr>
        <w:t>-</w:t>
      </w:r>
    </w:p>
    <w:p w:rsidR="00071B15" w:rsidRDefault="006331EB" w:rsidP="0078780D">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b/>
          <w:sz w:val="28"/>
          <w:szCs w:val="28"/>
        </w:rPr>
        <w:tab/>
      </w:r>
      <w:r w:rsidR="00C202DB">
        <w:rPr>
          <w:rFonts w:ascii="Times New Roman" w:hAnsi="Times New Roman" w:cs="Times New Roman"/>
          <w:sz w:val="24"/>
          <w:szCs w:val="24"/>
        </w:rPr>
        <w:t xml:space="preserve"> Cane</w:t>
      </w:r>
      <w:r w:rsidR="00071B15">
        <w:rPr>
          <w:rFonts w:ascii="Times New Roman" w:hAnsi="Times New Roman" w:cs="Times New Roman"/>
          <w:sz w:val="24"/>
          <w:szCs w:val="24"/>
        </w:rPr>
        <w:t xml:space="preserve"> yield and its component traits are highly affected by the environments. </w:t>
      </w:r>
      <w:r w:rsidR="006E37F5">
        <w:rPr>
          <w:rFonts w:ascii="Times New Roman" w:hAnsi="Times New Roman" w:cs="Times New Roman"/>
          <w:sz w:val="24"/>
          <w:szCs w:val="24"/>
        </w:rPr>
        <w:t xml:space="preserve">With the statistical and biometrical techniques developed to estimate stability parameters, it would be possible to determine genotypic response for wider </w:t>
      </w:r>
      <w:r w:rsidR="004C7B6E">
        <w:rPr>
          <w:rFonts w:ascii="Times New Roman" w:hAnsi="Times New Roman" w:cs="Times New Roman"/>
          <w:sz w:val="24"/>
          <w:szCs w:val="24"/>
        </w:rPr>
        <w:t xml:space="preserve">adaptability. Techniques for GE analysis based on linear regression can be informative when GE interaction has high </w:t>
      </w:r>
      <w:r w:rsidR="00C94FE0">
        <w:rPr>
          <w:rFonts w:ascii="Times New Roman" w:hAnsi="Times New Roman" w:cs="Times New Roman"/>
          <w:sz w:val="24"/>
          <w:szCs w:val="24"/>
        </w:rPr>
        <w:t>linear association with the environmental index but when the non linear component is also significant. (Finley</w:t>
      </w:r>
      <w:r w:rsidR="00717132">
        <w:rPr>
          <w:rFonts w:ascii="Times New Roman" w:hAnsi="Times New Roman" w:cs="Times New Roman"/>
          <w:sz w:val="24"/>
          <w:szCs w:val="24"/>
        </w:rPr>
        <w:t xml:space="preserve"> and Wilkinson 1963 and V</w:t>
      </w:r>
      <w:r w:rsidR="00DB7532">
        <w:rPr>
          <w:rFonts w:ascii="Times New Roman" w:hAnsi="Times New Roman" w:cs="Times New Roman"/>
          <w:sz w:val="24"/>
          <w:szCs w:val="24"/>
        </w:rPr>
        <w:t>a</w:t>
      </w:r>
      <w:r w:rsidR="00717132">
        <w:rPr>
          <w:rFonts w:ascii="Times New Roman" w:hAnsi="Times New Roman" w:cs="Times New Roman"/>
          <w:sz w:val="24"/>
          <w:szCs w:val="24"/>
        </w:rPr>
        <w:t xml:space="preserve">rma </w:t>
      </w:r>
      <w:r w:rsidR="00717132" w:rsidRPr="00646AEC">
        <w:rPr>
          <w:rFonts w:ascii="Times New Roman" w:hAnsi="Times New Roman" w:cs="Times New Roman"/>
          <w:i/>
          <w:sz w:val="24"/>
          <w:szCs w:val="24"/>
        </w:rPr>
        <w:t xml:space="preserve">et </w:t>
      </w:r>
      <w:r w:rsidR="004D211D" w:rsidRPr="00646AEC">
        <w:rPr>
          <w:rFonts w:ascii="Times New Roman" w:hAnsi="Times New Roman" w:cs="Times New Roman"/>
          <w:i/>
          <w:sz w:val="24"/>
          <w:szCs w:val="24"/>
        </w:rPr>
        <w:lastRenderedPageBreak/>
        <w:t>al</w:t>
      </w:r>
      <w:r w:rsidR="004D211D">
        <w:rPr>
          <w:rFonts w:ascii="Times New Roman" w:hAnsi="Times New Roman" w:cs="Times New Roman"/>
          <w:i/>
          <w:sz w:val="24"/>
          <w:szCs w:val="24"/>
        </w:rPr>
        <w:t xml:space="preserve"> </w:t>
      </w:r>
      <w:r w:rsidR="004D211D" w:rsidRPr="00646AEC">
        <w:rPr>
          <w:rFonts w:ascii="Times New Roman" w:hAnsi="Times New Roman" w:cs="Times New Roman"/>
          <w:i/>
          <w:sz w:val="24"/>
          <w:szCs w:val="24"/>
        </w:rPr>
        <w:t>2007</w:t>
      </w:r>
      <w:r w:rsidR="00717132">
        <w:rPr>
          <w:rFonts w:ascii="Times New Roman" w:hAnsi="Times New Roman" w:cs="Times New Roman"/>
          <w:sz w:val="24"/>
          <w:szCs w:val="24"/>
        </w:rPr>
        <w:t xml:space="preserve">). The analysis based on Eberhart and Russell model being relatively simple has been widely used for stability analysis. Estimation of </w:t>
      </w:r>
      <w:r w:rsidR="00682E17">
        <w:rPr>
          <w:rFonts w:ascii="Times New Roman" w:hAnsi="Times New Roman" w:cs="Times New Roman"/>
          <w:sz w:val="24"/>
          <w:szCs w:val="24"/>
        </w:rPr>
        <w:t>GE interaction</w:t>
      </w:r>
      <w:r w:rsidR="00717132">
        <w:rPr>
          <w:rFonts w:ascii="Times New Roman" w:hAnsi="Times New Roman" w:cs="Times New Roman"/>
          <w:sz w:val="24"/>
          <w:szCs w:val="24"/>
        </w:rPr>
        <w:t xml:space="preserve"> consists of complementary procedures classification and </w:t>
      </w:r>
      <w:r w:rsidR="00682E17">
        <w:rPr>
          <w:rFonts w:ascii="Times New Roman" w:hAnsi="Times New Roman" w:cs="Times New Roman"/>
          <w:sz w:val="24"/>
          <w:szCs w:val="24"/>
        </w:rPr>
        <w:t>grouping the</w:t>
      </w:r>
      <w:r w:rsidR="00717132">
        <w:rPr>
          <w:rFonts w:ascii="Times New Roman" w:hAnsi="Times New Roman" w:cs="Times New Roman"/>
          <w:sz w:val="24"/>
          <w:szCs w:val="24"/>
        </w:rPr>
        <w:t xml:space="preserve"> genotypes according to their response in different environments </w:t>
      </w:r>
      <w:r w:rsidR="00682E17">
        <w:rPr>
          <w:rFonts w:ascii="Times New Roman" w:hAnsi="Times New Roman" w:cs="Times New Roman"/>
          <w:sz w:val="24"/>
          <w:szCs w:val="24"/>
        </w:rPr>
        <w:t>(</w:t>
      </w:r>
      <w:r w:rsidR="00717132">
        <w:rPr>
          <w:rFonts w:ascii="Times New Roman" w:hAnsi="Times New Roman" w:cs="Times New Roman"/>
          <w:sz w:val="24"/>
          <w:szCs w:val="24"/>
        </w:rPr>
        <w:t xml:space="preserve">Singh and Agrawal 2003).  </w:t>
      </w:r>
      <w:r w:rsidR="00682E17">
        <w:rPr>
          <w:rFonts w:ascii="Times New Roman" w:hAnsi="Times New Roman" w:cs="Times New Roman"/>
          <w:sz w:val="24"/>
          <w:szCs w:val="24"/>
        </w:rPr>
        <w:t xml:space="preserve">Genotype and environment interaction is important in understanding the stability in cane yield of a particular genotype </w:t>
      </w:r>
      <w:r w:rsidR="0059607C">
        <w:rPr>
          <w:rFonts w:ascii="Times New Roman" w:hAnsi="Times New Roman" w:cs="Times New Roman"/>
          <w:sz w:val="24"/>
          <w:szCs w:val="24"/>
        </w:rPr>
        <w:t>before is</w:t>
      </w:r>
      <w:r w:rsidR="00682E17">
        <w:rPr>
          <w:rFonts w:ascii="Times New Roman" w:hAnsi="Times New Roman" w:cs="Times New Roman"/>
          <w:sz w:val="24"/>
          <w:szCs w:val="24"/>
        </w:rPr>
        <w:t xml:space="preserve"> being recommended for a given situation </w:t>
      </w:r>
      <w:r w:rsidR="005D1819">
        <w:rPr>
          <w:rFonts w:ascii="Times New Roman" w:hAnsi="Times New Roman" w:cs="Times New Roman"/>
          <w:sz w:val="24"/>
          <w:szCs w:val="24"/>
        </w:rPr>
        <w:t>(V</w:t>
      </w:r>
      <w:r w:rsidR="00DB7532">
        <w:rPr>
          <w:rFonts w:ascii="Times New Roman" w:hAnsi="Times New Roman" w:cs="Times New Roman"/>
          <w:sz w:val="24"/>
          <w:szCs w:val="24"/>
        </w:rPr>
        <w:t>a</w:t>
      </w:r>
      <w:r w:rsidR="005D1819">
        <w:rPr>
          <w:rFonts w:ascii="Times New Roman" w:hAnsi="Times New Roman" w:cs="Times New Roman"/>
          <w:sz w:val="24"/>
          <w:szCs w:val="24"/>
        </w:rPr>
        <w:t>rma</w:t>
      </w:r>
      <w:r w:rsidR="00682E17">
        <w:rPr>
          <w:rFonts w:ascii="Times New Roman" w:hAnsi="Times New Roman" w:cs="Times New Roman"/>
          <w:sz w:val="24"/>
          <w:szCs w:val="24"/>
        </w:rPr>
        <w:t xml:space="preserve"> </w:t>
      </w:r>
      <w:r w:rsidR="00682E17" w:rsidRPr="004D211D">
        <w:rPr>
          <w:rFonts w:ascii="Times New Roman" w:hAnsi="Times New Roman" w:cs="Times New Roman"/>
          <w:i/>
          <w:sz w:val="24"/>
          <w:szCs w:val="24"/>
        </w:rPr>
        <w:t xml:space="preserve">et </w:t>
      </w:r>
      <w:r w:rsidR="004D211D" w:rsidRPr="004D211D">
        <w:rPr>
          <w:rFonts w:ascii="Times New Roman" w:hAnsi="Times New Roman" w:cs="Times New Roman"/>
          <w:i/>
          <w:sz w:val="24"/>
          <w:szCs w:val="24"/>
        </w:rPr>
        <w:t>al</w:t>
      </w:r>
      <w:r w:rsidR="004D211D">
        <w:rPr>
          <w:rFonts w:ascii="Times New Roman" w:hAnsi="Times New Roman" w:cs="Times New Roman"/>
          <w:sz w:val="24"/>
          <w:szCs w:val="24"/>
        </w:rPr>
        <w:t xml:space="preserve"> 2013</w:t>
      </w:r>
      <w:r w:rsidR="00682E17">
        <w:rPr>
          <w:rFonts w:ascii="Times New Roman" w:hAnsi="Times New Roman" w:cs="Times New Roman"/>
          <w:sz w:val="24"/>
          <w:szCs w:val="24"/>
        </w:rPr>
        <w:t xml:space="preserve">).  </w:t>
      </w:r>
      <w:r w:rsidR="00717132">
        <w:rPr>
          <w:rFonts w:ascii="Times New Roman" w:hAnsi="Times New Roman" w:cs="Times New Roman"/>
          <w:sz w:val="24"/>
          <w:szCs w:val="24"/>
        </w:rPr>
        <w:t xml:space="preserve"> </w:t>
      </w:r>
      <w:r w:rsidR="00D756D2">
        <w:rPr>
          <w:rFonts w:ascii="Times New Roman" w:hAnsi="Times New Roman" w:cs="Times New Roman"/>
          <w:sz w:val="24"/>
          <w:szCs w:val="24"/>
        </w:rPr>
        <w:t xml:space="preserve">The present investigation was therefore conducted to find out the stability for cane yield and its component traits of promising sugarcane genotypes. </w:t>
      </w:r>
    </w:p>
    <w:p w:rsidR="006331EB" w:rsidRDefault="00C202DB" w:rsidP="006331EB">
      <w:pPr>
        <w:tabs>
          <w:tab w:val="left" w:pos="0"/>
        </w:tabs>
        <w:spacing w:after="0" w:line="480" w:lineRule="auto"/>
        <w:rPr>
          <w:rFonts w:ascii="Times New Roman" w:hAnsi="Times New Roman" w:cs="Times New Roman"/>
          <w:b/>
          <w:sz w:val="28"/>
          <w:szCs w:val="28"/>
        </w:rPr>
      </w:pPr>
      <w:r w:rsidRPr="006331EB">
        <w:rPr>
          <w:rFonts w:ascii="Times New Roman" w:hAnsi="Times New Roman" w:cs="Times New Roman"/>
          <w:b/>
          <w:sz w:val="28"/>
          <w:szCs w:val="28"/>
        </w:rPr>
        <w:t>M</w:t>
      </w:r>
      <w:r w:rsidR="006331EB" w:rsidRPr="006331EB">
        <w:rPr>
          <w:rFonts w:ascii="Times New Roman" w:hAnsi="Times New Roman" w:cs="Times New Roman"/>
          <w:b/>
          <w:sz w:val="28"/>
          <w:szCs w:val="28"/>
        </w:rPr>
        <w:t>aterial and Methods</w:t>
      </w:r>
      <w:r w:rsidR="00A1659B" w:rsidRPr="006331EB">
        <w:rPr>
          <w:rFonts w:ascii="Times New Roman" w:hAnsi="Times New Roman" w:cs="Times New Roman"/>
          <w:b/>
          <w:sz w:val="28"/>
          <w:szCs w:val="28"/>
        </w:rPr>
        <w:t>:</w:t>
      </w:r>
      <w:r w:rsidR="006331EB">
        <w:rPr>
          <w:rFonts w:ascii="Times New Roman" w:hAnsi="Times New Roman" w:cs="Times New Roman"/>
          <w:b/>
          <w:sz w:val="28"/>
          <w:szCs w:val="28"/>
        </w:rPr>
        <w:t xml:space="preserve"> </w:t>
      </w:r>
      <w:r w:rsidR="00A1659B" w:rsidRPr="006331EB">
        <w:rPr>
          <w:rFonts w:ascii="Times New Roman" w:hAnsi="Times New Roman" w:cs="Times New Roman"/>
          <w:b/>
          <w:sz w:val="28"/>
          <w:szCs w:val="28"/>
        </w:rPr>
        <w:t>-</w:t>
      </w:r>
    </w:p>
    <w:p w:rsidR="00082AC3" w:rsidRPr="008752DD" w:rsidRDefault="006331EB" w:rsidP="006331EB">
      <w:pPr>
        <w:tabs>
          <w:tab w:val="left" w:pos="0"/>
        </w:tabs>
        <w:spacing w:after="0" w:line="480" w:lineRule="auto"/>
        <w:rPr>
          <w:rFonts w:ascii="Times New Roman" w:hAnsi="Times New Roman" w:cs="Times New Roman"/>
          <w:sz w:val="24"/>
          <w:szCs w:val="24"/>
        </w:rPr>
      </w:pPr>
      <w:r>
        <w:rPr>
          <w:rFonts w:ascii="Times New Roman" w:hAnsi="Times New Roman" w:cs="Times New Roman"/>
          <w:b/>
          <w:sz w:val="28"/>
          <w:szCs w:val="28"/>
        </w:rPr>
        <w:tab/>
        <w:t xml:space="preserve"> </w:t>
      </w:r>
      <w:r w:rsidR="00082AC3" w:rsidRPr="008752DD">
        <w:rPr>
          <w:rFonts w:ascii="Times New Roman" w:hAnsi="Times New Roman" w:cs="Times New Roman"/>
          <w:sz w:val="24"/>
          <w:szCs w:val="24"/>
        </w:rPr>
        <w:t>The experimental material consisted of seven sugarcane genotypes namely, Co</w:t>
      </w:r>
      <w:r w:rsidR="00846932">
        <w:rPr>
          <w:rFonts w:ascii="Times New Roman" w:hAnsi="Times New Roman" w:cs="Times New Roman"/>
          <w:sz w:val="24"/>
          <w:szCs w:val="24"/>
        </w:rPr>
        <w:t>-</w:t>
      </w:r>
      <w:r w:rsidR="00082AC3" w:rsidRPr="008752DD">
        <w:rPr>
          <w:rFonts w:ascii="Times New Roman" w:hAnsi="Times New Roman" w:cs="Times New Roman"/>
          <w:sz w:val="24"/>
          <w:szCs w:val="24"/>
        </w:rPr>
        <w:t>6032, Co</w:t>
      </w:r>
      <w:r w:rsidR="00846932">
        <w:rPr>
          <w:rFonts w:ascii="Times New Roman" w:hAnsi="Times New Roman" w:cs="Times New Roman"/>
          <w:sz w:val="24"/>
          <w:szCs w:val="24"/>
        </w:rPr>
        <w:t>-</w:t>
      </w:r>
      <w:r w:rsidR="00082AC3" w:rsidRPr="008752DD">
        <w:rPr>
          <w:rFonts w:ascii="Times New Roman" w:hAnsi="Times New Roman" w:cs="Times New Roman"/>
          <w:sz w:val="24"/>
          <w:szCs w:val="24"/>
        </w:rPr>
        <w:t xml:space="preserve"> 7023, Co</w:t>
      </w:r>
      <w:r w:rsidR="00846932">
        <w:rPr>
          <w:rFonts w:ascii="Times New Roman" w:hAnsi="Times New Roman" w:cs="Times New Roman"/>
          <w:sz w:val="24"/>
          <w:szCs w:val="24"/>
        </w:rPr>
        <w:t>-</w:t>
      </w:r>
      <w:r w:rsidR="00082AC3" w:rsidRPr="008752DD">
        <w:rPr>
          <w:rFonts w:ascii="Times New Roman" w:hAnsi="Times New Roman" w:cs="Times New Roman"/>
          <w:sz w:val="24"/>
          <w:szCs w:val="24"/>
        </w:rPr>
        <w:t>7025, C</w:t>
      </w:r>
      <w:r w:rsidR="00846932">
        <w:rPr>
          <w:rFonts w:ascii="Times New Roman" w:hAnsi="Times New Roman" w:cs="Times New Roman"/>
          <w:sz w:val="24"/>
          <w:szCs w:val="24"/>
        </w:rPr>
        <w:t>o</w:t>
      </w:r>
      <w:r w:rsidR="00082AC3" w:rsidRPr="008752DD">
        <w:rPr>
          <w:rFonts w:ascii="Times New Roman" w:hAnsi="Times New Roman" w:cs="Times New Roman"/>
          <w:sz w:val="24"/>
          <w:szCs w:val="24"/>
        </w:rPr>
        <w:t>H</w:t>
      </w:r>
      <w:r w:rsidR="00846932">
        <w:rPr>
          <w:rFonts w:ascii="Times New Roman" w:hAnsi="Times New Roman" w:cs="Times New Roman"/>
          <w:sz w:val="24"/>
          <w:szCs w:val="24"/>
        </w:rPr>
        <w:t>-</w:t>
      </w:r>
      <w:r w:rsidR="00082AC3" w:rsidRPr="008752DD">
        <w:rPr>
          <w:rFonts w:ascii="Times New Roman" w:hAnsi="Times New Roman" w:cs="Times New Roman"/>
          <w:sz w:val="24"/>
          <w:szCs w:val="24"/>
        </w:rPr>
        <w:t xml:space="preserve">7261, COLK </w:t>
      </w:r>
      <w:r w:rsidR="00846932">
        <w:rPr>
          <w:rFonts w:ascii="Times New Roman" w:hAnsi="Times New Roman" w:cs="Times New Roman"/>
          <w:sz w:val="24"/>
          <w:szCs w:val="24"/>
        </w:rPr>
        <w:t>-</w:t>
      </w:r>
      <w:r w:rsidR="00082AC3" w:rsidRPr="008752DD">
        <w:rPr>
          <w:rFonts w:ascii="Times New Roman" w:hAnsi="Times New Roman" w:cs="Times New Roman"/>
          <w:sz w:val="24"/>
          <w:szCs w:val="24"/>
        </w:rPr>
        <w:t>7201</w:t>
      </w:r>
      <w:r w:rsidR="00846932">
        <w:rPr>
          <w:rFonts w:ascii="Times New Roman" w:hAnsi="Times New Roman" w:cs="Times New Roman"/>
          <w:sz w:val="24"/>
          <w:szCs w:val="24"/>
        </w:rPr>
        <w:t>,</w:t>
      </w:r>
      <w:r w:rsidR="00082AC3" w:rsidRPr="008752DD">
        <w:rPr>
          <w:rFonts w:ascii="Times New Roman" w:hAnsi="Times New Roman" w:cs="Times New Roman"/>
          <w:sz w:val="24"/>
          <w:szCs w:val="24"/>
        </w:rPr>
        <w:t xml:space="preserve"> COJ</w:t>
      </w:r>
      <w:r w:rsidR="00846932">
        <w:rPr>
          <w:rFonts w:ascii="Times New Roman" w:hAnsi="Times New Roman" w:cs="Times New Roman"/>
          <w:sz w:val="24"/>
          <w:szCs w:val="24"/>
        </w:rPr>
        <w:t>-</w:t>
      </w:r>
      <w:r w:rsidR="00082AC3" w:rsidRPr="008752DD">
        <w:rPr>
          <w:rFonts w:ascii="Times New Roman" w:hAnsi="Times New Roman" w:cs="Times New Roman"/>
          <w:sz w:val="24"/>
          <w:szCs w:val="24"/>
        </w:rPr>
        <w:t xml:space="preserve"> 64 &amp; Co</w:t>
      </w:r>
      <w:r w:rsidR="00846932">
        <w:rPr>
          <w:rFonts w:ascii="Times New Roman" w:hAnsi="Times New Roman" w:cs="Times New Roman"/>
          <w:sz w:val="24"/>
          <w:szCs w:val="24"/>
        </w:rPr>
        <w:t>-</w:t>
      </w:r>
      <w:r w:rsidR="00082AC3" w:rsidRPr="008752DD">
        <w:rPr>
          <w:rFonts w:ascii="Times New Roman" w:hAnsi="Times New Roman" w:cs="Times New Roman"/>
          <w:sz w:val="24"/>
          <w:szCs w:val="24"/>
        </w:rPr>
        <w:t xml:space="preserve">Pant </w:t>
      </w:r>
      <w:r w:rsidR="00846932">
        <w:rPr>
          <w:rFonts w:ascii="Times New Roman" w:hAnsi="Times New Roman" w:cs="Times New Roman"/>
          <w:sz w:val="24"/>
          <w:szCs w:val="24"/>
        </w:rPr>
        <w:t xml:space="preserve">- </w:t>
      </w:r>
      <w:r w:rsidR="00082AC3" w:rsidRPr="008752DD">
        <w:rPr>
          <w:rFonts w:ascii="Times New Roman" w:hAnsi="Times New Roman" w:cs="Times New Roman"/>
          <w:sz w:val="24"/>
          <w:szCs w:val="24"/>
        </w:rPr>
        <w:t>84211 (COJ</w:t>
      </w:r>
      <w:r w:rsidR="00846932">
        <w:rPr>
          <w:rFonts w:ascii="Times New Roman" w:hAnsi="Times New Roman" w:cs="Times New Roman"/>
          <w:sz w:val="24"/>
          <w:szCs w:val="24"/>
        </w:rPr>
        <w:t>-</w:t>
      </w:r>
      <w:r w:rsidR="00082AC3" w:rsidRPr="008752DD">
        <w:rPr>
          <w:rFonts w:ascii="Times New Roman" w:hAnsi="Times New Roman" w:cs="Times New Roman"/>
          <w:sz w:val="24"/>
          <w:szCs w:val="24"/>
        </w:rPr>
        <w:t>64 &amp; Co</w:t>
      </w:r>
      <w:r w:rsidR="00846932">
        <w:rPr>
          <w:rFonts w:ascii="Times New Roman" w:hAnsi="Times New Roman" w:cs="Times New Roman"/>
          <w:sz w:val="24"/>
          <w:szCs w:val="24"/>
        </w:rPr>
        <w:t>-Pant-</w:t>
      </w:r>
      <w:r w:rsidR="00082AC3" w:rsidRPr="008752DD">
        <w:rPr>
          <w:rFonts w:ascii="Times New Roman" w:hAnsi="Times New Roman" w:cs="Times New Roman"/>
          <w:sz w:val="24"/>
          <w:szCs w:val="24"/>
        </w:rPr>
        <w:t xml:space="preserve">84211 used as checks) were evaluated at Agricultural Research Station, Ummedganj, Kota, Rajasthan during 2010-11- to 2012-13 in randomized block design with three replications. </w:t>
      </w:r>
      <w:r w:rsidR="00064388">
        <w:rPr>
          <w:rFonts w:ascii="Times New Roman" w:hAnsi="Times New Roman" w:cs="Times New Roman"/>
          <w:sz w:val="24"/>
          <w:szCs w:val="24"/>
        </w:rPr>
        <w:t xml:space="preserve">The cultural practices </w:t>
      </w:r>
      <w:r w:rsidR="00846932">
        <w:rPr>
          <w:rFonts w:ascii="Times New Roman" w:hAnsi="Times New Roman" w:cs="Times New Roman"/>
          <w:sz w:val="24"/>
          <w:szCs w:val="24"/>
        </w:rPr>
        <w:t>a</w:t>
      </w:r>
      <w:r w:rsidR="00064388">
        <w:rPr>
          <w:rFonts w:ascii="Times New Roman" w:hAnsi="Times New Roman" w:cs="Times New Roman"/>
          <w:sz w:val="24"/>
          <w:szCs w:val="24"/>
        </w:rPr>
        <w:t xml:space="preserve">s per the recommended package of practices were followed to raise good crops. </w:t>
      </w:r>
      <w:r w:rsidR="00695308">
        <w:rPr>
          <w:rFonts w:ascii="Times New Roman" w:hAnsi="Times New Roman" w:cs="Times New Roman"/>
          <w:sz w:val="24"/>
          <w:szCs w:val="24"/>
        </w:rPr>
        <w:t>The data were recorded on</w:t>
      </w:r>
      <w:r w:rsidR="00695308" w:rsidRPr="00695308">
        <w:rPr>
          <w:rFonts w:ascii="Times New Roman" w:hAnsi="Times New Roman" w:cs="Times New Roman"/>
          <w:b/>
          <w:sz w:val="24"/>
          <w:szCs w:val="24"/>
        </w:rPr>
        <w:t xml:space="preserve"> </w:t>
      </w:r>
      <w:r w:rsidR="00695308" w:rsidRPr="003A7A73">
        <w:rPr>
          <w:rFonts w:ascii="Times New Roman" w:hAnsi="Times New Roman" w:cs="Times New Roman"/>
          <w:sz w:val="24"/>
          <w:szCs w:val="24"/>
        </w:rPr>
        <w:t>Cane yield (</w:t>
      </w:r>
      <w:r w:rsidR="00846932">
        <w:rPr>
          <w:rFonts w:ascii="Times New Roman" w:hAnsi="Times New Roman" w:cs="Times New Roman"/>
          <w:sz w:val="24"/>
          <w:szCs w:val="24"/>
        </w:rPr>
        <w:t>q</w:t>
      </w:r>
      <w:r w:rsidR="00695308" w:rsidRPr="003A7A73">
        <w:rPr>
          <w:rFonts w:ascii="Times New Roman" w:hAnsi="Times New Roman" w:cs="Times New Roman"/>
          <w:sz w:val="24"/>
          <w:szCs w:val="24"/>
        </w:rPr>
        <w:t>/ha), CCS (</w:t>
      </w:r>
      <w:r w:rsidR="00846932">
        <w:rPr>
          <w:rFonts w:ascii="Times New Roman" w:hAnsi="Times New Roman" w:cs="Times New Roman"/>
          <w:sz w:val="24"/>
          <w:szCs w:val="24"/>
        </w:rPr>
        <w:t>q</w:t>
      </w:r>
      <w:r w:rsidR="00695308" w:rsidRPr="003A7A73">
        <w:rPr>
          <w:rFonts w:ascii="Times New Roman" w:hAnsi="Times New Roman" w:cs="Times New Roman"/>
          <w:sz w:val="24"/>
          <w:szCs w:val="24"/>
        </w:rPr>
        <w:t xml:space="preserve">t/ha), CCS (%)  </w:t>
      </w:r>
      <w:r w:rsidR="003A7A73" w:rsidRPr="003A7A73">
        <w:rPr>
          <w:rFonts w:ascii="Times New Roman" w:hAnsi="Times New Roman" w:cs="Times New Roman"/>
          <w:sz w:val="24"/>
          <w:szCs w:val="24"/>
        </w:rPr>
        <w:t>Juice,</w:t>
      </w:r>
      <w:r w:rsidR="00695308" w:rsidRPr="003A7A73">
        <w:rPr>
          <w:rFonts w:ascii="Times New Roman" w:hAnsi="Times New Roman" w:cs="Times New Roman"/>
          <w:sz w:val="24"/>
          <w:szCs w:val="24"/>
        </w:rPr>
        <w:t xml:space="preserve"> Brix (%)</w:t>
      </w:r>
      <w:r w:rsidR="003A7A73" w:rsidRPr="003A7A73">
        <w:rPr>
          <w:rFonts w:ascii="Times New Roman" w:hAnsi="Times New Roman" w:cs="Times New Roman"/>
          <w:sz w:val="24"/>
          <w:szCs w:val="24"/>
        </w:rPr>
        <w:t>, Sucrose</w:t>
      </w:r>
      <w:r w:rsidR="00695308" w:rsidRPr="003A7A73">
        <w:rPr>
          <w:rFonts w:ascii="Times New Roman" w:hAnsi="Times New Roman" w:cs="Times New Roman"/>
          <w:sz w:val="24"/>
          <w:szCs w:val="24"/>
        </w:rPr>
        <w:t xml:space="preserve"> (%) </w:t>
      </w:r>
      <w:r w:rsidR="003A7A73" w:rsidRPr="003A7A73">
        <w:rPr>
          <w:rFonts w:ascii="Times New Roman" w:hAnsi="Times New Roman" w:cs="Times New Roman"/>
          <w:sz w:val="24"/>
          <w:szCs w:val="24"/>
        </w:rPr>
        <w:t>and Single</w:t>
      </w:r>
      <w:r w:rsidR="00695308" w:rsidRPr="003A7A73">
        <w:rPr>
          <w:rFonts w:ascii="Times New Roman" w:hAnsi="Times New Roman" w:cs="Times New Roman"/>
          <w:sz w:val="24"/>
          <w:szCs w:val="24"/>
        </w:rPr>
        <w:t xml:space="preserve"> cane weight (</w:t>
      </w:r>
      <w:r w:rsidR="00846932">
        <w:rPr>
          <w:rFonts w:ascii="Times New Roman" w:hAnsi="Times New Roman" w:cs="Times New Roman"/>
          <w:sz w:val="24"/>
          <w:szCs w:val="24"/>
        </w:rPr>
        <w:t>K</w:t>
      </w:r>
      <w:r w:rsidR="00695308" w:rsidRPr="003A7A73">
        <w:rPr>
          <w:rFonts w:ascii="Times New Roman" w:hAnsi="Times New Roman" w:cs="Times New Roman"/>
          <w:sz w:val="24"/>
          <w:szCs w:val="24"/>
        </w:rPr>
        <w:t>g)</w:t>
      </w:r>
      <w:r w:rsidR="003A7A73" w:rsidRPr="003A7A73">
        <w:rPr>
          <w:rFonts w:ascii="Times New Roman" w:hAnsi="Times New Roman" w:cs="Times New Roman"/>
          <w:sz w:val="24"/>
          <w:szCs w:val="24"/>
        </w:rPr>
        <w:t xml:space="preserve">. </w:t>
      </w:r>
      <w:r w:rsidR="00082AC3" w:rsidRPr="008752DD">
        <w:rPr>
          <w:rFonts w:ascii="Times New Roman" w:hAnsi="Times New Roman" w:cs="Times New Roman"/>
          <w:sz w:val="24"/>
          <w:szCs w:val="24"/>
        </w:rPr>
        <w:t xml:space="preserve">The cane yield was recorded on plot basis and was estimated in tones/ha. The </w:t>
      </w:r>
      <w:r w:rsidR="008752DD" w:rsidRPr="008752DD">
        <w:rPr>
          <w:rFonts w:ascii="Times New Roman" w:hAnsi="Times New Roman" w:cs="Times New Roman"/>
          <w:sz w:val="24"/>
          <w:szCs w:val="24"/>
        </w:rPr>
        <w:t>three</w:t>
      </w:r>
      <w:r w:rsidR="00082AC3" w:rsidRPr="008752DD">
        <w:rPr>
          <w:rFonts w:ascii="Times New Roman" w:hAnsi="Times New Roman" w:cs="Times New Roman"/>
          <w:sz w:val="24"/>
          <w:szCs w:val="24"/>
        </w:rPr>
        <w:t xml:space="preserve"> year data on each variety were used for estimation of </w:t>
      </w:r>
      <w:r w:rsidR="00064388">
        <w:rPr>
          <w:rFonts w:ascii="Times New Roman" w:hAnsi="Times New Roman" w:cs="Times New Roman"/>
          <w:sz w:val="24"/>
          <w:szCs w:val="24"/>
        </w:rPr>
        <w:t>stability parameters of different genotypes as per Eberhart and Russell model 1966.</w:t>
      </w:r>
      <w:r w:rsidR="00082AC3" w:rsidRPr="008752DD">
        <w:rPr>
          <w:rFonts w:ascii="Times New Roman" w:hAnsi="Times New Roman" w:cs="Times New Roman"/>
          <w:sz w:val="24"/>
          <w:szCs w:val="24"/>
        </w:rPr>
        <w:t xml:space="preserve"> The sustainability index was estimated according to following formula used by other workers (Gangwar </w:t>
      </w:r>
      <w:r w:rsidR="00082AC3" w:rsidRPr="008752DD">
        <w:rPr>
          <w:rFonts w:ascii="Times New Roman" w:hAnsi="Times New Roman" w:cs="Times New Roman"/>
          <w:i/>
          <w:iCs/>
          <w:sz w:val="24"/>
          <w:szCs w:val="24"/>
        </w:rPr>
        <w:t>et al</w:t>
      </w:r>
      <w:r w:rsidR="00082AC3" w:rsidRPr="008752DD">
        <w:rPr>
          <w:rFonts w:ascii="Times New Roman" w:hAnsi="Times New Roman" w:cs="Times New Roman"/>
          <w:sz w:val="24"/>
          <w:szCs w:val="24"/>
        </w:rPr>
        <w:t xml:space="preserve">., 2004 </w:t>
      </w:r>
      <w:r w:rsidR="008752DD" w:rsidRPr="008752DD">
        <w:rPr>
          <w:rFonts w:ascii="Times New Roman" w:hAnsi="Times New Roman" w:cs="Times New Roman"/>
          <w:sz w:val="24"/>
          <w:szCs w:val="24"/>
        </w:rPr>
        <w:t xml:space="preserve">and Verma </w:t>
      </w:r>
      <w:r w:rsidR="008752DD" w:rsidRPr="008752DD">
        <w:rPr>
          <w:rFonts w:ascii="Times New Roman" w:hAnsi="Times New Roman" w:cs="Times New Roman"/>
          <w:i/>
          <w:sz w:val="24"/>
          <w:szCs w:val="24"/>
        </w:rPr>
        <w:t>et al</w:t>
      </w:r>
      <w:r w:rsidR="008752DD" w:rsidRPr="008752DD">
        <w:rPr>
          <w:rFonts w:ascii="Times New Roman" w:hAnsi="Times New Roman" w:cs="Times New Roman"/>
          <w:sz w:val="24"/>
          <w:szCs w:val="24"/>
        </w:rPr>
        <w:t xml:space="preserve"> 2013</w:t>
      </w:r>
      <w:r w:rsidR="00082AC3" w:rsidRPr="008752DD">
        <w:rPr>
          <w:rFonts w:ascii="Times New Roman" w:hAnsi="Times New Roman" w:cs="Times New Roman"/>
          <w:sz w:val="24"/>
          <w:szCs w:val="24"/>
        </w:rPr>
        <w:t xml:space="preserve">). </w:t>
      </w:r>
    </w:p>
    <w:p w:rsidR="008752DD" w:rsidRDefault="00082AC3" w:rsidP="0078780D">
      <w:pPr>
        <w:pStyle w:val="Default"/>
        <w:spacing w:line="480" w:lineRule="auto"/>
        <w:jc w:val="both"/>
      </w:pPr>
      <w:r w:rsidRPr="008752DD">
        <w:rPr>
          <w:b/>
          <w:bCs/>
        </w:rPr>
        <w:t>Sustainability index =</w:t>
      </w:r>
      <w:r w:rsidR="008752DD">
        <w:rPr>
          <w:b/>
          <w:bCs/>
        </w:rPr>
        <w:t xml:space="preserve">   </w:t>
      </w:r>
      <w:r w:rsidRPr="008752DD">
        <w:rPr>
          <w:b/>
          <w:bCs/>
        </w:rPr>
        <w:t xml:space="preserve"> </w:t>
      </w:r>
      <w:r w:rsidRPr="008752DD">
        <w:rPr>
          <w:u w:val="single"/>
        </w:rPr>
        <w:t>Average performance</w:t>
      </w:r>
      <w:r w:rsidR="007610A0">
        <w:rPr>
          <w:u w:val="single"/>
        </w:rPr>
        <w:t xml:space="preserve"> of a genotype </w:t>
      </w:r>
      <w:r w:rsidRPr="008752DD">
        <w:rPr>
          <w:u w:val="single"/>
        </w:rPr>
        <w:t>–</w:t>
      </w:r>
      <w:r w:rsidR="007610A0">
        <w:rPr>
          <w:u w:val="single"/>
        </w:rPr>
        <w:t xml:space="preserve"> </w:t>
      </w:r>
      <w:r w:rsidRPr="008752DD">
        <w:rPr>
          <w:u w:val="single"/>
        </w:rPr>
        <w:t>Standard Deviation</w:t>
      </w:r>
      <w:r w:rsidR="008752DD">
        <w:t xml:space="preserve">     </w:t>
      </w:r>
      <w:r w:rsidRPr="008752DD">
        <w:t xml:space="preserve"> X </w:t>
      </w:r>
      <w:r w:rsidR="008752DD">
        <w:t xml:space="preserve">   </w:t>
      </w:r>
      <w:r w:rsidRPr="008752DD">
        <w:t>100</w:t>
      </w:r>
      <w:r w:rsidR="008752DD">
        <w:t xml:space="preserve">  </w:t>
      </w:r>
      <w:r w:rsidRPr="008752DD">
        <w:t xml:space="preserve"> </w:t>
      </w:r>
    </w:p>
    <w:p w:rsidR="00082AC3" w:rsidRPr="008752DD" w:rsidRDefault="008752DD" w:rsidP="0078780D">
      <w:pPr>
        <w:pStyle w:val="Default"/>
        <w:spacing w:line="480" w:lineRule="auto"/>
        <w:jc w:val="both"/>
      </w:pPr>
      <w:r>
        <w:t xml:space="preserve">                                                       </w:t>
      </w:r>
      <w:r w:rsidR="00082AC3" w:rsidRPr="008752DD">
        <w:t xml:space="preserve">Best performance </w:t>
      </w:r>
      <w:r w:rsidR="007610A0">
        <w:t>of a genotype in any year</w:t>
      </w:r>
    </w:p>
    <w:p w:rsidR="008752DD" w:rsidRPr="008752DD" w:rsidRDefault="008752DD" w:rsidP="0078780D">
      <w:pPr>
        <w:pStyle w:val="Default"/>
        <w:spacing w:line="480" w:lineRule="auto"/>
        <w:jc w:val="both"/>
      </w:pPr>
    </w:p>
    <w:p w:rsidR="00071B15" w:rsidRPr="008752DD" w:rsidRDefault="00082AC3" w:rsidP="0078780D">
      <w:pPr>
        <w:tabs>
          <w:tab w:val="left" w:pos="0"/>
        </w:tabs>
        <w:spacing w:after="0" w:line="480" w:lineRule="auto"/>
        <w:jc w:val="both"/>
        <w:rPr>
          <w:rFonts w:ascii="Times New Roman" w:hAnsi="Times New Roman" w:cs="Times New Roman"/>
          <w:sz w:val="24"/>
          <w:szCs w:val="24"/>
        </w:rPr>
      </w:pPr>
      <w:r w:rsidRPr="008752DD">
        <w:rPr>
          <w:rFonts w:ascii="Times New Roman" w:hAnsi="Times New Roman" w:cs="Times New Roman"/>
          <w:sz w:val="24"/>
          <w:szCs w:val="24"/>
        </w:rPr>
        <w:t xml:space="preserve">The value of sustainability index were arbitrarily divided in to five group </w:t>
      </w:r>
      <w:r w:rsidRPr="008752DD">
        <w:rPr>
          <w:rFonts w:ascii="Times New Roman" w:hAnsi="Times New Roman" w:cs="Times New Roman"/>
          <w:i/>
          <w:iCs/>
          <w:sz w:val="24"/>
          <w:szCs w:val="24"/>
        </w:rPr>
        <w:t>viz</w:t>
      </w:r>
      <w:r w:rsidRPr="008752DD">
        <w:rPr>
          <w:rFonts w:ascii="Times New Roman" w:hAnsi="Times New Roman" w:cs="Times New Roman"/>
          <w:sz w:val="24"/>
          <w:szCs w:val="24"/>
        </w:rPr>
        <w:t>. very low (up to 45%), low (46– 60 %), moderate (61-75%), high (76-90) and very high (above 90%).</w:t>
      </w:r>
    </w:p>
    <w:p w:rsidR="006331EB" w:rsidRDefault="006331EB" w:rsidP="0078780D">
      <w:pPr>
        <w:tabs>
          <w:tab w:val="left" w:pos="0"/>
        </w:tabs>
        <w:spacing w:after="0" w:line="480" w:lineRule="auto"/>
        <w:rPr>
          <w:rFonts w:ascii="Times New Roman" w:hAnsi="Times New Roman" w:cs="Times New Roman"/>
          <w:b/>
          <w:sz w:val="28"/>
          <w:szCs w:val="28"/>
        </w:rPr>
      </w:pPr>
    </w:p>
    <w:p w:rsidR="00071B15" w:rsidRPr="006331EB" w:rsidRDefault="00C202DB" w:rsidP="0078780D">
      <w:pPr>
        <w:tabs>
          <w:tab w:val="left" w:pos="0"/>
        </w:tabs>
        <w:spacing w:after="0" w:line="480" w:lineRule="auto"/>
        <w:rPr>
          <w:rFonts w:ascii="Times New Roman" w:hAnsi="Times New Roman" w:cs="Times New Roman"/>
          <w:b/>
          <w:sz w:val="28"/>
          <w:szCs w:val="28"/>
        </w:rPr>
      </w:pPr>
      <w:r w:rsidRPr="006331EB">
        <w:rPr>
          <w:rFonts w:ascii="Times New Roman" w:hAnsi="Times New Roman" w:cs="Times New Roman"/>
          <w:b/>
          <w:sz w:val="28"/>
          <w:szCs w:val="28"/>
        </w:rPr>
        <w:lastRenderedPageBreak/>
        <w:t>R</w:t>
      </w:r>
      <w:r w:rsidR="006331EB" w:rsidRPr="006331EB">
        <w:rPr>
          <w:rFonts w:ascii="Times New Roman" w:hAnsi="Times New Roman" w:cs="Times New Roman"/>
          <w:b/>
          <w:sz w:val="28"/>
          <w:szCs w:val="28"/>
        </w:rPr>
        <w:t>esult and Discussion</w:t>
      </w:r>
      <w:r w:rsidRPr="006331EB">
        <w:rPr>
          <w:rFonts w:ascii="Times New Roman" w:hAnsi="Times New Roman" w:cs="Times New Roman"/>
          <w:b/>
          <w:sz w:val="28"/>
          <w:szCs w:val="28"/>
        </w:rPr>
        <w:t>:-</w:t>
      </w:r>
    </w:p>
    <w:p w:rsidR="0074469E" w:rsidRDefault="00DB7532" w:rsidP="0074469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57474">
        <w:rPr>
          <w:rFonts w:ascii="Times New Roman" w:hAnsi="Times New Roman" w:cs="Times New Roman"/>
          <w:sz w:val="24"/>
          <w:szCs w:val="24"/>
        </w:rPr>
        <w:t xml:space="preserve">Pooled analysis of stability indicated that, genotype and environmental differed significantly for all the traits studied. </w:t>
      </w:r>
      <w:r w:rsidR="0078780D">
        <w:rPr>
          <w:rFonts w:ascii="Times New Roman" w:hAnsi="Times New Roman" w:cs="Times New Roman"/>
          <w:sz w:val="24"/>
          <w:szCs w:val="24"/>
        </w:rPr>
        <w:t>Eberhart and Russel (1966) discussed, the stability of a genotype depends on three parameters namely, genotypic mean (X), regression or linear response (bi) and deviation from the linearity (S</w:t>
      </w:r>
      <w:r w:rsidR="0078780D">
        <w:rPr>
          <w:rFonts w:ascii="Times New Roman" w:hAnsi="Times New Roman" w:cs="Times New Roman"/>
          <w:sz w:val="24"/>
          <w:szCs w:val="24"/>
          <w:vertAlign w:val="superscript"/>
        </w:rPr>
        <w:t>2</w:t>
      </w:r>
      <w:r w:rsidR="0078780D">
        <w:rPr>
          <w:rFonts w:ascii="Times New Roman" w:hAnsi="Times New Roman" w:cs="Times New Roman"/>
          <w:sz w:val="24"/>
          <w:szCs w:val="24"/>
        </w:rPr>
        <w:t>di). According to this model an ideally stable genotype is one that conf</w:t>
      </w:r>
      <w:r w:rsidR="00183455">
        <w:rPr>
          <w:rFonts w:ascii="Times New Roman" w:hAnsi="Times New Roman" w:cs="Times New Roman"/>
          <w:sz w:val="24"/>
          <w:szCs w:val="24"/>
        </w:rPr>
        <w:t>i</w:t>
      </w:r>
      <w:r w:rsidR="0078780D">
        <w:rPr>
          <w:rFonts w:ascii="Times New Roman" w:hAnsi="Times New Roman" w:cs="Times New Roman"/>
          <w:sz w:val="24"/>
          <w:szCs w:val="24"/>
        </w:rPr>
        <w:t>rms high mean value (&gt;</w:t>
      </w:r>
      <w:proofErr w:type="spellStart"/>
      <w:r w:rsidR="0078780D">
        <w:rPr>
          <w:rFonts w:ascii="Times New Roman" w:hAnsi="Times New Roman" w:cs="Times New Roman"/>
          <w:sz w:val="24"/>
          <w:szCs w:val="24"/>
        </w:rPr>
        <w:t>gi</w:t>
      </w:r>
      <w:proofErr w:type="spellEnd"/>
      <w:r w:rsidR="0078780D">
        <w:rPr>
          <w:rFonts w:ascii="Times New Roman" w:hAnsi="Times New Roman" w:cs="Times New Roman"/>
          <w:sz w:val="24"/>
          <w:szCs w:val="24"/>
        </w:rPr>
        <w:t>), unit regression or linear response (bi=1) and no deviation from the linearity (S</w:t>
      </w:r>
      <w:r w:rsidR="0078780D">
        <w:rPr>
          <w:rFonts w:ascii="Times New Roman" w:hAnsi="Times New Roman" w:cs="Times New Roman"/>
          <w:sz w:val="24"/>
          <w:szCs w:val="24"/>
          <w:vertAlign w:val="superscript"/>
        </w:rPr>
        <w:t>2</w:t>
      </w:r>
      <w:r w:rsidR="0078780D">
        <w:rPr>
          <w:rFonts w:ascii="Times New Roman" w:hAnsi="Times New Roman" w:cs="Times New Roman"/>
          <w:sz w:val="24"/>
          <w:szCs w:val="24"/>
        </w:rPr>
        <w:t>di = 0). The estimates of mean performance (x), regression coefficient (bi) and deviation from regression ((S</w:t>
      </w:r>
      <w:r w:rsidR="0078780D">
        <w:rPr>
          <w:rFonts w:ascii="Times New Roman" w:hAnsi="Times New Roman" w:cs="Times New Roman"/>
          <w:sz w:val="24"/>
          <w:szCs w:val="24"/>
          <w:vertAlign w:val="superscript"/>
        </w:rPr>
        <w:t>2</w:t>
      </w:r>
      <w:r w:rsidR="0078780D">
        <w:rPr>
          <w:rFonts w:ascii="Times New Roman" w:hAnsi="Times New Roman" w:cs="Times New Roman"/>
          <w:sz w:val="24"/>
          <w:szCs w:val="24"/>
        </w:rPr>
        <w:t>di) are presented in Table-</w:t>
      </w:r>
      <w:r w:rsidR="00183455">
        <w:rPr>
          <w:rFonts w:ascii="Times New Roman" w:hAnsi="Times New Roman" w:cs="Times New Roman"/>
          <w:sz w:val="24"/>
          <w:szCs w:val="24"/>
        </w:rPr>
        <w:t>1</w:t>
      </w:r>
      <w:r w:rsidR="0078780D">
        <w:rPr>
          <w:rFonts w:ascii="Times New Roman" w:hAnsi="Times New Roman" w:cs="Times New Roman"/>
          <w:sz w:val="24"/>
          <w:szCs w:val="24"/>
        </w:rPr>
        <w:t xml:space="preserve">. Considering the stability of a genotype, the three parameters </w:t>
      </w:r>
      <w:proofErr w:type="spellStart"/>
      <w:r w:rsidR="0078780D">
        <w:rPr>
          <w:rFonts w:ascii="Times New Roman" w:hAnsi="Times New Roman" w:cs="Times New Roman"/>
          <w:i/>
          <w:sz w:val="24"/>
          <w:szCs w:val="24"/>
        </w:rPr>
        <w:t>viz</w:t>
      </w:r>
      <w:proofErr w:type="spellEnd"/>
      <w:r w:rsidR="0078780D">
        <w:rPr>
          <w:rFonts w:ascii="Times New Roman" w:hAnsi="Times New Roman" w:cs="Times New Roman"/>
          <w:sz w:val="24"/>
          <w:szCs w:val="24"/>
        </w:rPr>
        <w:t>, grand mean over the environments</w:t>
      </w:r>
      <w:r w:rsidR="00183455">
        <w:rPr>
          <w:rFonts w:ascii="Times New Roman" w:hAnsi="Times New Roman" w:cs="Times New Roman"/>
          <w:sz w:val="24"/>
          <w:szCs w:val="24"/>
        </w:rPr>
        <w:t xml:space="preserve"> </w:t>
      </w:r>
      <w:r w:rsidR="0078780D">
        <w:rPr>
          <w:rFonts w:ascii="Times New Roman" w:hAnsi="Times New Roman" w:cs="Times New Roman"/>
          <w:sz w:val="24"/>
          <w:szCs w:val="24"/>
        </w:rPr>
        <w:t>(x), unit regression coefficient (bi=1) and squared deviation from the regression (S</w:t>
      </w:r>
      <w:r w:rsidR="0078780D">
        <w:rPr>
          <w:rFonts w:ascii="Times New Roman" w:hAnsi="Times New Roman" w:cs="Times New Roman"/>
          <w:sz w:val="24"/>
          <w:szCs w:val="24"/>
          <w:vertAlign w:val="superscript"/>
        </w:rPr>
        <w:t>2</w:t>
      </w:r>
      <w:r w:rsidR="0078780D">
        <w:rPr>
          <w:rFonts w:ascii="Times New Roman" w:hAnsi="Times New Roman" w:cs="Times New Roman"/>
          <w:sz w:val="24"/>
          <w:szCs w:val="24"/>
        </w:rPr>
        <w:t xml:space="preserve">di = 0) were considered stable in </w:t>
      </w:r>
      <w:r w:rsidR="006506E9">
        <w:rPr>
          <w:rFonts w:ascii="Times New Roman" w:hAnsi="Times New Roman" w:cs="Times New Roman"/>
          <w:sz w:val="24"/>
          <w:szCs w:val="24"/>
        </w:rPr>
        <w:t>performance. The</w:t>
      </w:r>
      <w:r w:rsidR="00657474">
        <w:rPr>
          <w:rFonts w:ascii="Times New Roman" w:hAnsi="Times New Roman" w:cs="Times New Roman"/>
          <w:sz w:val="24"/>
          <w:szCs w:val="24"/>
        </w:rPr>
        <w:t xml:space="preserve"> genotype C</w:t>
      </w:r>
      <w:r w:rsidR="00BB26B4">
        <w:rPr>
          <w:rFonts w:ascii="Times New Roman" w:hAnsi="Times New Roman" w:cs="Times New Roman"/>
          <w:sz w:val="24"/>
          <w:szCs w:val="24"/>
        </w:rPr>
        <w:t>o</w:t>
      </w:r>
      <w:r w:rsidR="00657474">
        <w:rPr>
          <w:rFonts w:ascii="Times New Roman" w:hAnsi="Times New Roman" w:cs="Times New Roman"/>
          <w:sz w:val="24"/>
          <w:szCs w:val="24"/>
        </w:rPr>
        <w:t>H-7261 and Co-6032 was found stable for cane yield (</w:t>
      </w:r>
      <w:r w:rsidR="00BB26B4">
        <w:rPr>
          <w:rFonts w:ascii="Times New Roman" w:hAnsi="Times New Roman" w:cs="Times New Roman"/>
          <w:sz w:val="24"/>
          <w:szCs w:val="24"/>
        </w:rPr>
        <w:t>q</w:t>
      </w:r>
      <w:r w:rsidR="00657474">
        <w:rPr>
          <w:rFonts w:ascii="Times New Roman" w:hAnsi="Times New Roman" w:cs="Times New Roman"/>
          <w:sz w:val="24"/>
          <w:szCs w:val="24"/>
        </w:rPr>
        <w:t>/ha) and CCS (</w:t>
      </w:r>
      <w:r w:rsidR="00BB26B4">
        <w:rPr>
          <w:rFonts w:ascii="Times New Roman" w:hAnsi="Times New Roman" w:cs="Times New Roman"/>
          <w:sz w:val="24"/>
          <w:szCs w:val="24"/>
        </w:rPr>
        <w:t>q</w:t>
      </w:r>
      <w:r w:rsidR="00657474">
        <w:rPr>
          <w:rFonts w:ascii="Times New Roman" w:hAnsi="Times New Roman" w:cs="Times New Roman"/>
          <w:sz w:val="24"/>
          <w:szCs w:val="24"/>
        </w:rPr>
        <w:t xml:space="preserve">/ha). None of the genotypes were found stable for CCS (%) juice, the genotype Co-7025 exhibited better performance and bi&lt; 1.0 indicating bellow average responsiveness for poor </w:t>
      </w:r>
      <w:r w:rsidR="0074469E">
        <w:rPr>
          <w:rFonts w:ascii="Times New Roman" w:hAnsi="Times New Roman" w:cs="Times New Roman"/>
          <w:sz w:val="24"/>
          <w:szCs w:val="24"/>
        </w:rPr>
        <w:t xml:space="preserve">environments. </w:t>
      </w:r>
    </w:p>
    <w:p w:rsidR="00DB7532" w:rsidRDefault="00657474" w:rsidP="0074469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w:t>
      </w:r>
      <w:r w:rsidR="00073D3E">
        <w:rPr>
          <w:rFonts w:ascii="Times New Roman" w:hAnsi="Times New Roman" w:cs="Times New Roman"/>
          <w:sz w:val="24"/>
          <w:szCs w:val="24"/>
        </w:rPr>
        <w:t>Brix (</w:t>
      </w:r>
      <w:r>
        <w:rPr>
          <w:rFonts w:ascii="Times New Roman" w:hAnsi="Times New Roman" w:cs="Times New Roman"/>
          <w:sz w:val="24"/>
          <w:szCs w:val="24"/>
        </w:rPr>
        <w:t xml:space="preserve">%) </w:t>
      </w:r>
      <w:r w:rsidR="00073D3E">
        <w:rPr>
          <w:rFonts w:ascii="Times New Roman" w:hAnsi="Times New Roman" w:cs="Times New Roman"/>
          <w:sz w:val="24"/>
          <w:szCs w:val="24"/>
        </w:rPr>
        <w:t>the genotype C</w:t>
      </w:r>
      <w:r w:rsidR="00BB26B4">
        <w:rPr>
          <w:rFonts w:ascii="Times New Roman" w:hAnsi="Times New Roman" w:cs="Times New Roman"/>
          <w:sz w:val="24"/>
          <w:szCs w:val="24"/>
        </w:rPr>
        <w:t>o</w:t>
      </w:r>
      <w:r w:rsidR="00073D3E">
        <w:rPr>
          <w:rFonts w:ascii="Times New Roman" w:hAnsi="Times New Roman" w:cs="Times New Roman"/>
          <w:sz w:val="24"/>
          <w:szCs w:val="24"/>
        </w:rPr>
        <w:t xml:space="preserve">H-7261 was </w:t>
      </w:r>
      <w:r w:rsidR="0074469E">
        <w:rPr>
          <w:rFonts w:ascii="Times New Roman" w:hAnsi="Times New Roman" w:cs="Times New Roman"/>
          <w:sz w:val="24"/>
          <w:szCs w:val="24"/>
        </w:rPr>
        <w:t xml:space="preserve">also </w:t>
      </w:r>
      <w:r w:rsidR="00073D3E">
        <w:rPr>
          <w:rFonts w:ascii="Times New Roman" w:hAnsi="Times New Roman" w:cs="Times New Roman"/>
          <w:sz w:val="24"/>
          <w:szCs w:val="24"/>
        </w:rPr>
        <w:t>found stable, having unity regression and non-significant deviation from the regression, while the genotype Co</w:t>
      </w:r>
      <w:r w:rsidR="00BB26B4">
        <w:rPr>
          <w:rFonts w:ascii="Times New Roman" w:hAnsi="Times New Roman" w:cs="Times New Roman"/>
          <w:sz w:val="24"/>
          <w:szCs w:val="24"/>
        </w:rPr>
        <w:t>L</w:t>
      </w:r>
      <w:r w:rsidR="00073D3E">
        <w:rPr>
          <w:rFonts w:ascii="Times New Roman" w:hAnsi="Times New Roman" w:cs="Times New Roman"/>
          <w:sz w:val="24"/>
          <w:szCs w:val="24"/>
        </w:rPr>
        <w:t>K</w:t>
      </w:r>
      <w:r w:rsidR="00BB26B4">
        <w:rPr>
          <w:rFonts w:ascii="Times New Roman" w:hAnsi="Times New Roman" w:cs="Times New Roman"/>
          <w:sz w:val="24"/>
          <w:szCs w:val="24"/>
        </w:rPr>
        <w:t>-</w:t>
      </w:r>
      <w:r w:rsidR="00073D3E">
        <w:rPr>
          <w:rFonts w:ascii="Times New Roman" w:hAnsi="Times New Roman" w:cs="Times New Roman"/>
          <w:sz w:val="24"/>
          <w:szCs w:val="24"/>
        </w:rPr>
        <w:t xml:space="preserve">7201 had regression less than unity but deviation from regression non significant indicating that </w:t>
      </w:r>
      <w:proofErr w:type="gramStart"/>
      <w:r w:rsidR="00073D3E">
        <w:rPr>
          <w:rFonts w:ascii="Times New Roman" w:hAnsi="Times New Roman" w:cs="Times New Roman"/>
          <w:sz w:val="24"/>
          <w:szCs w:val="24"/>
        </w:rPr>
        <w:t>this</w:t>
      </w:r>
      <w:proofErr w:type="gramEnd"/>
      <w:r w:rsidR="00073D3E">
        <w:rPr>
          <w:rFonts w:ascii="Times New Roman" w:hAnsi="Times New Roman" w:cs="Times New Roman"/>
          <w:sz w:val="24"/>
          <w:szCs w:val="24"/>
        </w:rPr>
        <w:t xml:space="preserve"> genotypes may also be considered as stable for poor environments.  </w:t>
      </w:r>
      <w:r w:rsidR="00D348FE">
        <w:rPr>
          <w:rFonts w:ascii="Times New Roman" w:hAnsi="Times New Roman" w:cs="Times New Roman"/>
          <w:sz w:val="24"/>
          <w:szCs w:val="24"/>
        </w:rPr>
        <w:t>For sucrose (%) and single ca</w:t>
      </w:r>
      <w:r w:rsidR="0074469E">
        <w:rPr>
          <w:rFonts w:ascii="Times New Roman" w:hAnsi="Times New Roman" w:cs="Times New Roman"/>
          <w:sz w:val="24"/>
          <w:szCs w:val="24"/>
        </w:rPr>
        <w:t>n</w:t>
      </w:r>
      <w:r w:rsidR="00D348FE">
        <w:rPr>
          <w:rFonts w:ascii="Times New Roman" w:hAnsi="Times New Roman" w:cs="Times New Roman"/>
          <w:sz w:val="24"/>
          <w:szCs w:val="24"/>
        </w:rPr>
        <w:t>e weight (kg), the genotype Co-7025 and Co</w:t>
      </w:r>
      <w:r w:rsidR="00BB26B4">
        <w:rPr>
          <w:rFonts w:ascii="Times New Roman" w:hAnsi="Times New Roman" w:cs="Times New Roman"/>
          <w:sz w:val="24"/>
          <w:szCs w:val="24"/>
        </w:rPr>
        <w:t>LK-</w:t>
      </w:r>
      <w:r w:rsidR="00D348FE">
        <w:rPr>
          <w:rFonts w:ascii="Times New Roman" w:hAnsi="Times New Roman" w:cs="Times New Roman"/>
          <w:sz w:val="24"/>
          <w:szCs w:val="24"/>
        </w:rPr>
        <w:t xml:space="preserve">7201 were found stable with unity regression and non-significant deviation from </w:t>
      </w:r>
      <w:r w:rsidR="002D4FBE">
        <w:rPr>
          <w:rFonts w:ascii="Times New Roman" w:hAnsi="Times New Roman" w:cs="Times New Roman"/>
          <w:sz w:val="24"/>
          <w:szCs w:val="24"/>
        </w:rPr>
        <w:t>regression. Similar</w:t>
      </w:r>
      <w:r w:rsidR="00D348FE">
        <w:rPr>
          <w:rFonts w:ascii="Times New Roman" w:hAnsi="Times New Roman" w:cs="Times New Roman"/>
          <w:sz w:val="24"/>
          <w:szCs w:val="24"/>
        </w:rPr>
        <w:t xml:space="preserve"> results have been reported </w:t>
      </w:r>
      <w:r w:rsidR="002D4FBE">
        <w:rPr>
          <w:rFonts w:ascii="Times New Roman" w:hAnsi="Times New Roman" w:cs="Times New Roman"/>
          <w:sz w:val="24"/>
          <w:szCs w:val="24"/>
        </w:rPr>
        <w:t xml:space="preserve">for stability in sugarcane yield </w:t>
      </w:r>
      <w:r w:rsidR="00EF3602">
        <w:rPr>
          <w:rFonts w:ascii="Times New Roman" w:hAnsi="Times New Roman" w:cs="Times New Roman"/>
          <w:sz w:val="24"/>
          <w:szCs w:val="24"/>
        </w:rPr>
        <w:t>b</w:t>
      </w:r>
      <w:r w:rsidR="002D4FBE">
        <w:rPr>
          <w:rFonts w:ascii="Times New Roman" w:hAnsi="Times New Roman" w:cs="Times New Roman"/>
          <w:sz w:val="24"/>
          <w:szCs w:val="24"/>
        </w:rPr>
        <w:t>y many workers (</w:t>
      </w:r>
      <w:r w:rsidR="003C5D2E">
        <w:rPr>
          <w:rFonts w:ascii="Times New Roman" w:hAnsi="Times New Roman" w:cs="Times New Roman"/>
          <w:sz w:val="24"/>
          <w:szCs w:val="24"/>
        </w:rPr>
        <w:t>Kimbe</w:t>
      </w:r>
      <w:r w:rsidR="00BB26B4">
        <w:rPr>
          <w:rFonts w:ascii="Times New Roman" w:hAnsi="Times New Roman" w:cs="Times New Roman"/>
          <w:sz w:val="24"/>
          <w:szCs w:val="24"/>
        </w:rPr>
        <w:t>r</w:t>
      </w:r>
      <w:r w:rsidR="003C5D2E">
        <w:rPr>
          <w:rFonts w:ascii="Times New Roman" w:hAnsi="Times New Roman" w:cs="Times New Roman"/>
          <w:sz w:val="24"/>
          <w:szCs w:val="24"/>
        </w:rPr>
        <w:t xml:space="preserve">g </w:t>
      </w:r>
      <w:r w:rsidR="003C5D2E" w:rsidRPr="003C5D2E">
        <w:rPr>
          <w:rFonts w:ascii="Times New Roman" w:hAnsi="Times New Roman" w:cs="Times New Roman"/>
          <w:i/>
          <w:sz w:val="24"/>
          <w:szCs w:val="24"/>
        </w:rPr>
        <w:t>et al</w:t>
      </w:r>
      <w:r w:rsidR="003C5D2E">
        <w:rPr>
          <w:rFonts w:ascii="Times New Roman" w:hAnsi="Times New Roman" w:cs="Times New Roman"/>
          <w:sz w:val="24"/>
          <w:szCs w:val="24"/>
        </w:rPr>
        <w:t xml:space="preserve"> 2009 and Tiwari </w:t>
      </w:r>
      <w:r w:rsidR="003C5D2E" w:rsidRPr="003C5D2E">
        <w:rPr>
          <w:rFonts w:ascii="Times New Roman" w:hAnsi="Times New Roman" w:cs="Times New Roman"/>
          <w:i/>
          <w:sz w:val="24"/>
          <w:szCs w:val="24"/>
        </w:rPr>
        <w:t>et al</w:t>
      </w:r>
      <w:r w:rsidR="003C5D2E">
        <w:rPr>
          <w:rFonts w:ascii="Times New Roman" w:hAnsi="Times New Roman" w:cs="Times New Roman"/>
          <w:sz w:val="24"/>
          <w:szCs w:val="24"/>
        </w:rPr>
        <w:t xml:space="preserve"> 2011</w:t>
      </w:r>
      <w:r w:rsidR="002D4FBE">
        <w:rPr>
          <w:rFonts w:ascii="Times New Roman" w:hAnsi="Times New Roman" w:cs="Times New Roman"/>
          <w:sz w:val="24"/>
          <w:szCs w:val="24"/>
        </w:rPr>
        <w:t xml:space="preserve">). </w:t>
      </w:r>
    </w:p>
    <w:p w:rsidR="00BB33EA" w:rsidRDefault="002D4FBE" w:rsidP="0078780D">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estimates of sustainability index analysis of variance for cane yield and other related traits revealed significant genetic variability in the genotype under study. </w:t>
      </w:r>
      <w:r w:rsidR="00F57E0E">
        <w:rPr>
          <w:rFonts w:ascii="Times New Roman" w:hAnsi="Times New Roman" w:cs="Times New Roman"/>
          <w:sz w:val="24"/>
          <w:szCs w:val="24"/>
        </w:rPr>
        <w:t>The genotype C</w:t>
      </w:r>
      <w:r w:rsidR="00BB26B4">
        <w:rPr>
          <w:rFonts w:ascii="Times New Roman" w:hAnsi="Times New Roman" w:cs="Times New Roman"/>
          <w:sz w:val="24"/>
          <w:szCs w:val="24"/>
        </w:rPr>
        <w:t>oH</w:t>
      </w:r>
      <w:r w:rsidR="00F57E0E">
        <w:rPr>
          <w:rFonts w:ascii="Times New Roman" w:hAnsi="Times New Roman" w:cs="Times New Roman"/>
          <w:sz w:val="24"/>
          <w:szCs w:val="24"/>
        </w:rPr>
        <w:t xml:space="preserve">-7261 recorded highest mean cane yield </w:t>
      </w:r>
      <w:r w:rsidR="00C74C99">
        <w:rPr>
          <w:rFonts w:ascii="Times New Roman" w:hAnsi="Times New Roman" w:cs="Times New Roman"/>
          <w:sz w:val="24"/>
          <w:szCs w:val="24"/>
        </w:rPr>
        <w:t>(84.62</w:t>
      </w:r>
      <w:r w:rsidR="00F57E0E">
        <w:rPr>
          <w:rFonts w:ascii="Times New Roman" w:hAnsi="Times New Roman" w:cs="Times New Roman"/>
          <w:sz w:val="24"/>
          <w:szCs w:val="24"/>
        </w:rPr>
        <w:t xml:space="preserve"> </w:t>
      </w:r>
      <w:r w:rsidR="00BB26B4">
        <w:rPr>
          <w:rFonts w:ascii="Times New Roman" w:hAnsi="Times New Roman" w:cs="Times New Roman"/>
          <w:sz w:val="24"/>
          <w:szCs w:val="24"/>
        </w:rPr>
        <w:t>q</w:t>
      </w:r>
      <w:r w:rsidR="00F57E0E">
        <w:rPr>
          <w:rFonts w:ascii="Times New Roman" w:hAnsi="Times New Roman" w:cs="Times New Roman"/>
          <w:sz w:val="24"/>
          <w:szCs w:val="24"/>
        </w:rPr>
        <w:t xml:space="preserve">/ha) with very high sustainability index of 94.20 % indicating best performance of this genotype (Table-2). The best performance coupled with high value of </w:t>
      </w:r>
      <w:r w:rsidR="00F57E0E">
        <w:rPr>
          <w:rFonts w:ascii="Times New Roman" w:hAnsi="Times New Roman" w:cs="Times New Roman"/>
          <w:sz w:val="24"/>
          <w:szCs w:val="24"/>
        </w:rPr>
        <w:lastRenderedPageBreak/>
        <w:t xml:space="preserve">sustainability index could be taken as the </w:t>
      </w:r>
      <w:r w:rsidR="00766E79">
        <w:rPr>
          <w:rFonts w:ascii="Times New Roman" w:hAnsi="Times New Roman" w:cs="Times New Roman"/>
          <w:sz w:val="24"/>
          <w:szCs w:val="24"/>
        </w:rPr>
        <w:t>indication of close proximity</w:t>
      </w:r>
      <w:r w:rsidR="00C74C99">
        <w:rPr>
          <w:rFonts w:ascii="Times New Roman" w:hAnsi="Times New Roman" w:cs="Times New Roman"/>
          <w:sz w:val="24"/>
          <w:szCs w:val="24"/>
        </w:rPr>
        <w:t xml:space="preserve"> between the best performance and the average performance over the years. The second best genotypes was </w:t>
      </w:r>
      <w:r w:rsidR="00BB26B4">
        <w:rPr>
          <w:rFonts w:ascii="Times New Roman" w:hAnsi="Times New Roman" w:cs="Times New Roman"/>
          <w:sz w:val="24"/>
          <w:szCs w:val="24"/>
        </w:rPr>
        <w:t>C</w:t>
      </w:r>
      <w:r w:rsidR="00C74C99">
        <w:rPr>
          <w:rFonts w:ascii="Times New Roman" w:hAnsi="Times New Roman" w:cs="Times New Roman"/>
          <w:sz w:val="24"/>
          <w:szCs w:val="24"/>
        </w:rPr>
        <w:t>o-6032 recorded mean performance of cane yield 80.19</w:t>
      </w:r>
      <w:r w:rsidR="00BB26B4">
        <w:rPr>
          <w:rFonts w:ascii="Times New Roman" w:hAnsi="Times New Roman" w:cs="Times New Roman"/>
          <w:sz w:val="24"/>
          <w:szCs w:val="24"/>
        </w:rPr>
        <w:t xml:space="preserve"> q</w:t>
      </w:r>
      <w:r w:rsidR="00C74C99">
        <w:rPr>
          <w:rFonts w:ascii="Times New Roman" w:hAnsi="Times New Roman" w:cs="Times New Roman"/>
          <w:sz w:val="24"/>
          <w:szCs w:val="24"/>
        </w:rPr>
        <w:t xml:space="preserve">/ha and sustainability index of 92.08 % indicating better performance. For CCS % </w:t>
      </w:r>
      <w:r w:rsidR="00BB33EA">
        <w:rPr>
          <w:rFonts w:ascii="Times New Roman" w:hAnsi="Times New Roman" w:cs="Times New Roman"/>
          <w:sz w:val="24"/>
          <w:szCs w:val="24"/>
        </w:rPr>
        <w:t>juice</w:t>
      </w:r>
      <w:r w:rsidR="00C74C99">
        <w:rPr>
          <w:rFonts w:ascii="Times New Roman" w:hAnsi="Times New Roman" w:cs="Times New Roman"/>
          <w:sz w:val="24"/>
          <w:szCs w:val="24"/>
        </w:rPr>
        <w:t xml:space="preserve"> the </w:t>
      </w:r>
      <w:r w:rsidR="00BB33EA">
        <w:rPr>
          <w:rFonts w:ascii="Times New Roman" w:hAnsi="Times New Roman" w:cs="Times New Roman"/>
          <w:sz w:val="24"/>
          <w:szCs w:val="24"/>
        </w:rPr>
        <w:t>genotype Co</w:t>
      </w:r>
      <w:r w:rsidR="00BB26B4">
        <w:rPr>
          <w:rFonts w:ascii="Times New Roman" w:hAnsi="Times New Roman" w:cs="Times New Roman"/>
          <w:sz w:val="24"/>
          <w:szCs w:val="24"/>
        </w:rPr>
        <w:t>-</w:t>
      </w:r>
      <w:r w:rsidR="00BB33EA">
        <w:rPr>
          <w:rFonts w:ascii="Times New Roman" w:hAnsi="Times New Roman" w:cs="Times New Roman"/>
          <w:sz w:val="24"/>
          <w:szCs w:val="24"/>
        </w:rPr>
        <w:t>7025 has</w:t>
      </w:r>
      <w:r w:rsidR="00C74C99">
        <w:rPr>
          <w:rFonts w:ascii="Times New Roman" w:hAnsi="Times New Roman" w:cs="Times New Roman"/>
          <w:sz w:val="24"/>
          <w:szCs w:val="24"/>
        </w:rPr>
        <w:t xml:space="preserve"> highest mean value of 11.90 as well as sustainability index of 91.06 %. The other stable genotypes were C</w:t>
      </w:r>
      <w:r w:rsidR="00BB26B4">
        <w:rPr>
          <w:rFonts w:ascii="Times New Roman" w:hAnsi="Times New Roman" w:cs="Times New Roman"/>
          <w:sz w:val="24"/>
          <w:szCs w:val="24"/>
        </w:rPr>
        <w:t>o</w:t>
      </w:r>
      <w:r w:rsidR="00C74C99">
        <w:rPr>
          <w:rFonts w:ascii="Times New Roman" w:hAnsi="Times New Roman" w:cs="Times New Roman"/>
          <w:sz w:val="24"/>
          <w:szCs w:val="24"/>
        </w:rPr>
        <w:t xml:space="preserve">H-7062 and Co-6032. For </w:t>
      </w:r>
      <w:r w:rsidR="00BB26B4">
        <w:rPr>
          <w:rFonts w:ascii="Times New Roman" w:hAnsi="Times New Roman" w:cs="Times New Roman"/>
          <w:sz w:val="24"/>
          <w:szCs w:val="24"/>
        </w:rPr>
        <w:t>Brix</w:t>
      </w:r>
      <w:r w:rsidR="00C74C99">
        <w:rPr>
          <w:rFonts w:ascii="Times New Roman" w:hAnsi="Times New Roman" w:cs="Times New Roman"/>
          <w:sz w:val="24"/>
          <w:szCs w:val="24"/>
        </w:rPr>
        <w:t xml:space="preserve"> % sucrose % and Single cane weight all the genotypes recorded higher sustainability index  which indicated that, this chapter is least influenced by the environmental factors. </w:t>
      </w:r>
    </w:p>
    <w:p w:rsidR="00190238" w:rsidRDefault="00BB33EA" w:rsidP="0078780D">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 the basis of best performance </w:t>
      </w:r>
      <w:r w:rsidR="00190238">
        <w:rPr>
          <w:rFonts w:ascii="Times New Roman" w:hAnsi="Times New Roman" w:cs="Times New Roman"/>
          <w:sz w:val="24"/>
          <w:szCs w:val="24"/>
        </w:rPr>
        <w:t>and high sustainability index the genotypes C</w:t>
      </w:r>
      <w:r w:rsidR="00BB26B4">
        <w:rPr>
          <w:rFonts w:ascii="Times New Roman" w:hAnsi="Times New Roman" w:cs="Times New Roman"/>
          <w:sz w:val="24"/>
          <w:szCs w:val="24"/>
        </w:rPr>
        <w:t>o</w:t>
      </w:r>
      <w:r w:rsidR="00190238">
        <w:rPr>
          <w:rFonts w:ascii="Times New Roman" w:hAnsi="Times New Roman" w:cs="Times New Roman"/>
          <w:sz w:val="24"/>
          <w:szCs w:val="24"/>
        </w:rPr>
        <w:t>H-7261, C</w:t>
      </w:r>
      <w:r w:rsidR="00BB26B4">
        <w:rPr>
          <w:rFonts w:ascii="Times New Roman" w:hAnsi="Times New Roman" w:cs="Times New Roman"/>
          <w:sz w:val="24"/>
          <w:szCs w:val="24"/>
        </w:rPr>
        <w:t>o</w:t>
      </w:r>
      <w:r w:rsidR="00190238">
        <w:rPr>
          <w:rFonts w:ascii="Times New Roman" w:hAnsi="Times New Roman" w:cs="Times New Roman"/>
          <w:sz w:val="24"/>
          <w:szCs w:val="24"/>
        </w:rPr>
        <w:t>-6032 and Co</w:t>
      </w:r>
      <w:r w:rsidR="00BB26B4">
        <w:rPr>
          <w:rFonts w:ascii="Times New Roman" w:hAnsi="Times New Roman" w:cs="Times New Roman"/>
          <w:sz w:val="24"/>
          <w:szCs w:val="24"/>
        </w:rPr>
        <w:t>LK</w:t>
      </w:r>
      <w:r w:rsidR="00190238">
        <w:rPr>
          <w:rFonts w:ascii="Times New Roman" w:hAnsi="Times New Roman" w:cs="Times New Roman"/>
          <w:sz w:val="24"/>
          <w:szCs w:val="24"/>
        </w:rPr>
        <w:t>-7025 were found to be consisted over the years</w:t>
      </w:r>
      <w:r w:rsidR="00A3134F">
        <w:rPr>
          <w:rFonts w:ascii="Times New Roman" w:hAnsi="Times New Roman" w:cs="Times New Roman"/>
          <w:sz w:val="24"/>
          <w:szCs w:val="24"/>
        </w:rPr>
        <w:t xml:space="preserve"> </w:t>
      </w:r>
      <w:r w:rsidR="00190238">
        <w:rPr>
          <w:rFonts w:ascii="Times New Roman" w:hAnsi="Times New Roman" w:cs="Times New Roman"/>
          <w:sz w:val="24"/>
          <w:szCs w:val="24"/>
        </w:rPr>
        <w:t xml:space="preserve"> </w:t>
      </w:r>
      <w:r w:rsidR="00BB26B4">
        <w:rPr>
          <w:rFonts w:ascii="Times New Roman" w:hAnsi="Times New Roman" w:cs="Times New Roman"/>
          <w:sz w:val="24"/>
          <w:szCs w:val="24"/>
        </w:rPr>
        <w:t xml:space="preserve">and </w:t>
      </w:r>
      <w:r w:rsidR="00190238">
        <w:rPr>
          <w:rFonts w:ascii="Times New Roman" w:hAnsi="Times New Roman" w:cs="Times New Roman"/>
          <w:sz w:val="24"/>
          <w:szCs w:val="24"/>
        </w:rPr>
        <w:t xml:space="preserve"> quality traits are least affected by the environmental factors. </w:t>
      </w:r>
      <w:r w:rsidR="00EF3602">
        <w:rPr>
          <w:rFonts w:ascii="Times New Roman" w:hAnsi="Times New Roman" w:cs="Times New Roman"/>
          <w:sz w:val="24"/>
          <w:szCs w:val="24"/>
        </w:rPr>
        <w:t xml:space="preserve">Similar findings were earlier reported by </w:t>
      </w:r>
      <w:r w:rsidR="003E45F5">
        <w:rPr>
          <w:rFonts w:ascii="Times New Roman" w:hAnsi="Times New Roman" w:cs="Times New Roman"/>
          <w:sz w:val="24"/>
          <w:szCs w:val="24"/>
        </w:rPr>
        <w:t xml:space="preserve">Imtiaz </w:t>
      </w:r>
      <w:r w:rsidR="003E45F5" w:rsidRPr="003E45F5">
        <w:rPr>
          <w:rFonts w:ascii="Times New Roman" w:hAnsi="Times New Roman" w:cs="Times New Roman"/>
          <w:i/>
          <w:sz w:val="24"/>
          <w:szCs w:val="24"/>
        </w:rPr>
        <w:t>et al</w:t>
      </w:r>
      <w:r w:rsidR="003E45F5">
        <w:rPr>
          <w:rFonts w:ascii="Times New Roman" w:hAnsi="Times New Roman" w:cs="Times New Roman"/>
          <w:i/>
          <w:sz w:val="24"/>
          <w:szCs w:val="24"/>
        </w:rPr>
        <w:t xml:space="preserve"> (</w:t>
      </w:r>
      <w:r w:rsidR="003E45F5" w:rsidRPr="003E45F5">
        <w:rPr>
          <w:rFonts w:ascii="Times New Roman" w:hAnsi="Times New Roman" w:cs="Times New Roman"/>
          <w:sz w:val="24"/>
          <w:szCs w:val="24"/>
        </w:rPr>
        <w:t>2013</w:t>
      </w:r>
      <w:r w:rsidR="003E45F5">
        <w:rPr>
          <w:rFonts w:ascii="Times New Roman" w:hAnsi="Times New Roman" w:cs="Times New Roman"/>
          <w:sz w:val="24"/>
          <w:szCs w:val="24"/>
        </w:rPr>
        <w:t xml:space="preserve">), Kumar et al (2004) and Guddadamath </w:t>
      </w:r>
      <w:r w:rsidR="003E45F5" w:rsidRPr="003E45F5">
        <w:rPr>
          <w:rFonts w:ascii="Times New Roman" w:hAnsi="Times New Roman" w:cs="Times New Roman"/>
          <w:i/>
          <w:sz w:val="24"/>
          <w:szCs w:val="24"/>
        </w:rPr>
        <w:t>et al</w:t>
      </w:r>
      <w:r w:rsidR="003E45F5">
        <w:rPr>
          <w:rFonts w:ascii="Times New Roman" w:hAnsi="Times New Roman" w:cs="Times New Roman"/>
          <w:sz w:val="24"/>
          <w:szCs w:val="24"/>
        </w:rPr>
        <w:t xml:space="preserve"> (2014) in sugarcane.</w:t>
      </w:r>
    </w:p>
    <w:p w:rsidR="00F67390" w:rsidRDefault="00190238" w:rsidP="0078780D">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comparative study of</w:t>
      </w:r>
      <w:r w:rsidRPr="00190238">
        <w:rPr>
          <w:rFonts w:ascii="Times New Roman" w:hAnsi="Times New Roman" w:cs="Times New Roman"/>
          <w:sz w:val="24"/>
          <w:szCs w:val="24"/>
        </w:rPr>
        <w:t xml:space="preserve"> </w:t>
      </w:r>
      <w:r>
        <w:rPr>
          <w:rFonts w:ascii="Times New Roman" w:hAnsi="Times New Roman" w:cs="Times New Roman"/>
          <w:sz w:val="24"/>
          <w:szCs w:val="24"/>
        </w:rPr>
        <w:t xml:space="preserve">Eberhart </w:t>
      </w:r>
      <w:r w:rsidR="00315FA6">
        <w:rPr>
          <w:rFonts w:ascii="Times New Roman" w:hAnsi="Times New Roman" w:cs="Times New Roman"/>
          <w:sz w:val="24"/>
          <w:szCs w:val="24"/>
        </w:rPr>
        <w:t>&amp;</w:t>
      </w:r>
      <w:r>
        <w:rPr>
          <w:rFonts w:ascii="Times New Roman" w:hAnsi="Times New Roman" w:cs="Times New Roman"/>
          <w:sz w:val="24"/>
          <w:szCs w:val="24"/>
        </w:rPr>
        <w:t xml:space="preserve"> Russell model and sustainability index </w:t>
      </w:r>
      <w:proofErr w:type="gramStart"/>
      <w:r>
        <w:rPr>
          <w:rFonts w:ascii="Times New Roman" w:hAnsi="Times New Roman" w:cs="Times New Roman"/>
          <w:sz w:val="24"/>
          <w:szCs w:val="24"/>
        </w:rPr>
        <w:t>model,</w:t>
      </w:r>
      <w:proofErr w:type="gramEnd"/>
      <w:r>
        <w:rPr>
          <w:rFonts w:ascii="Times New Roman" w:hAnsi="Times New Roman" w:cs="Times New Roman"/>
          <w:sz w:val="24"/>
          <w:szCs w:val="24"/>
        </w:rPr>
        <w:t xml:space="preserve"> indicated that, the genotypes C</w:t>
      </w:r>
      <w:r w:rsidR="00315FA6">
        <w:rPr>
          <w:rFonts w:ascii="Times New Roman" w:hAnsi="Times New Roman" w:cs="Times New Roman"/>
          <w:sz w:val="24"/>
          <w:szCs w:val="24"/>
        </w:rPr>
        <w:t>o</w:t>
      </w:r>
      <w:r>
        <w:rPr>
          <w:rFonts w:ascii="Times New Roman" w:hAnsi="Times New Roman" w:cs="Times New Roman"/>
          <w:sz w:val="24"/>
          <w:szCs w:val="24"/>
        </w:rPr>
        <w:t>H-7261</w:t>
      </w:r>
      <w:r w:rsidR="00315FA6">
        <w:rPr>
          <w:rFonts w:ascii="Times New Roman" w:hAnsi="Times New Roman" w:cs="Times New Roman"/>
          <w:sz w:val="24"/>
          <w:szCs w:val="24"/>
        </w:rPr>
        <w:t xml:space="preserve"> and </w:t>
      </w:r>
      <w:r>
        <w:rPr>
          <w:rFonts w:ascii="Times New Roman" w:hAnsi="Times New Roman" w:cs="Times New Roman"/>
          <w:sz w:val="24"/>
          <w:szCs w:val="24"/>
        </w:rPr>
        <w:t>Co-6032 were found stable for cane yield based on the linear components (</w:t>
      </w:r>
      <w:r w:rsidR="00315FA6">
        <w:rPr>
          <w:rFonts w:ascii="Times New Roman" w:hAnsi="Times New Roman" w:cs="Times New Roman"/>
          <w:sz w:val="24"/>
          <w:szCs w:val="24"/>
        </w:rPr>
        <w:t>b</w:t>
      </w:r>
      <w:r>
        <w:rPr>
          <w:rFonts w:ascii="Times New Roman" w:hAnsi="Times New Roman" w:cs="Times New Roman"/>
          <w:sz w:val="24"/>
          <w:szCs w:val="24"/>
        </w:rPr>
        <w:t>i), non-linear response (S</w:t>
      </w:r>
      <w:r w:rsidRPr="00190238">
        <w:rPr>
          <w:rFonts w:ascii="Times New Roman" w:hAnsi="Times New Roman" w:cs="Times New Roman"/>
          <w:sz w:val="24"/>
          <w:szCs w:val="24"/>
          <w:vertAlign w:val="superscript"/>
        </w:rPr>
        <w:t>2</w:t>
      </w:r>
      <w:r>
        <w:rPr>
          <w:rFonts w:ascii="Times New Roman" w:hAnsi="Times New Roman" w:cs="Times New Roman"/>
          <w:sz w:val="24"/>
          <w:szCs w:val="24"/>
        </w:rPr>
        <w:t>di</w:t>
      </w:r>
      <w:r w:rsidR="00F57CE6">
        <w:rPr>
          <w:rFonts w:ascii="Times New Roman" w:hAnsi="Times New Roman" w:cs="Times New Roman"/>
          <w:sz w:val="24"/>
          <w:szCs w:val="24"/>
        </w:rPr>
        <w:t>),</w:t>
      </w:r>
      <w:r>
        <w:rPr>
          <w:rFonts w:ascii="Times New Roman" w:hAnsi="Times New Roman" w:cs="Times New Roman"/>
          <w:sz w:val="24"/>
          <w:szCs w:val="24"/>
        </w:rPr>
        <w:t xml:space="preserve"> high mean values and high sustainability index. </w:t>
      </w:r>
      <w:r w:rsidR="00F67390" w:rsidRPr="00F35F1F">
        <w:rPr>
          <w:rFonts w:ascii="Times New Roman" w:hAnsi="Times New Roman" w:cs="Times New Roman"/>
          <w:sz w:val="24"/>
          <w:szCs w:val="24"/>
        </w:rPr>
        <w:t xml:space="preserve">                       These genotypes may be considered for cultivation </w:t>
      </w:r>
      <w:r w:rsidR="00F57CE6">
        <w:rPr>
          <w:rFonts w:ascii="Times New Roman" w:hAnsi="Times New Roman" w:cs="Times New Roman"/>
          <w:sz w:val="24"/>
          <w:szCs w:val="24"/>
        </w:rPr>
        <w:t xml:space="preserve">so that the sugarcane productions can enhanced </w:t>
      </w:r>
      <w:r w:rsidR="00315FA6">
        <w:rPr>
          <w:rFonts w:ascii="Times New Roman" w:hAnsi="Times New Roman" w:cs="Times New Roman"/>
          <w:sz w:val="24"/>
          <w:szCs w:val="24"/>
        </w:rPr>
        <w:t>in</w:t>
      </w:r>
      <w:r w:rsidR="00F57CE6">
        <w:rPr>
          <w:rFonts w:ascii="Times New Roman" w:hAnsi="Times New Roman" w:cs="Times New Roman"/>
          <w:sz w:val="24"/>
          <w:szCs w:val="24"/>
        </w:rPr>
        <w:t xml:space="preserve"> the </w:t>
      </w:r>
      <w:r w:rsidR="00F67390" w:rsidRPr="00F35F1F">
        <w:rPr>
          <w:rFonts w:ascii="Times New Roman" w:hAnsi="Times New Roman" w:cs="Times New Roman"/>
          <w:sz w:val="24"/>
          <w:szCs w:val="24"/>
        </w:rPr>
        <w:t>South-Eastern Plain Zone of Rajasthan for getting higher yield.</w:t>
      </w:r>
    </w:p>
    <w:p w:rsidR="00AE7D86" w:rsidRPr="008A478A" w:rsidRDefault="00AE7D86" w:rsidP="00AE7D86">
      <w:pPr>
        <w:ind w:left="90"/>
        <w:rPr>
          <w:rFonts w:eastAsia="Times New Roman" w:cstheme="minorHAnsi"/>
          <w:b/>
          <w:sz w:val="24"/>
          <w:szCs w:val="24"/>
        </w:rPr>
      </w:pPr>
      <w:r w:rsidRPr="008A478A">
        <w:rPr>
          <w:rFonts w:eastAsia="Times New Roman" w:cstheme="minorHAnsi"/>
          <w:b/>
          <w:sz w:val="24"/>
          <w:szCs w:val="24"/>
        </w:rPr>
        <w:t>ACKNOWLEDGEMENT:-</w:t>
      </w:r>
    </w:p>
    <w:p w:rsidR="00AE7D86" w:rsidRDefault="00AE7D86" w:rsidP="00AE7D86">
      <w:pPr>
        <w:spacing w:line="480" w:lineRule="auto"/>
        <w:ind w:left="90"/>
        <w:rPr>
          <w:rFonts w:eastAsia="Times New Roman" w:cstheme="minorHAnsi"/>
          <w:sz w:val="24"/>
          <w:szCs w:val="24"/>
        </w:rPr>
      </w:pPr>
      <w:r w:rsidRPr="00AE7D86">
        <w:rPr>
          <w:rFonts w:ascii="Times New Roman" w:eastAsia="Times New Roman" w:hAnsi="Times New Roman" w:cs="Times New Roman"/>
          <w:sz w:val="24"/>
          <w:szCs w:val="24"/>
        </w:rPr>
        <w:t xml:space="preserve">          Authors are grateful to Director</w:t>
      </w:r>
      <w:r>
        <w:rPr>
          <w:rFonts w:ascii="Times New Roman" w:eastAsia="Times New Roman" w:hAnsi="Times New Roman" w:cs="Times New Roman"/>
          <w:sz w:val="24"/>
          <w:szCs w:val="24"/>
        </w:rPr>
        <w:t xml:space="preserve"> Research,</w:t>
      </w:r>
      <w:r w:rsidRPr="00AE7D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Agriculture University, Kota</w:t>
      </w:r>
      <w:r w:rsidRPr="00AE7D86">
        <w:rPr>
          <w:rFonts w:ascii="Times New Roman" w:eastAsia="Times New Roman" w:hAnsi="Times New Roman" w:cs="Times New Roman"/>
          <w:sz w:val="24"/>
          <w:szCs w:val="24"/>
        </w:rPr>
        <w:t xml:space="preserve">, and Zonal Director, ARS, Kota, </w:t>
      </w:r>
      <w:r>
        <w:rPr>
          <w:rFonts w:ascii="Times New Roman" w:eastAsia="Times New Roman" w:hAnsi="Times New Roman" w:cs="Times New Roman"/>
          <w:sz w:val="24"/>
          <w:szCs w:val="24"/>
        </w:rPr>
        <w:t xml:space="preserve">and also grateful thanks to Project Director, IIRR, Hyderabad, </w:t>
      </w:r>
      <w:r w:rsidRPr="00AE7D86">
        <w:rPr>
          <w:rFonts w:ascii="Times New Roman" w:eastAsia="Times New Roman" w:hAnsi="Times New Roman" w:cs="Times New Roman"/>
          <w:sz w:val="24"/>
          <w:szCs w:val="24"/>
        </w:rPr>
        <w:t xml:space="preserve">for providing necessary facilities </w:t>
      </w:r>
      <w:r>
        <w:rPr>
          <w:rFonts w:ascii="Times New Roman" w:eastAsia="Times New Roman" w:hAnsi="Times New Roman" w:cs="Times New Roman"/>
          <w:sz w:val="24"/>
          <w:szCs w:val="24"/>
        </w:rPr>
        <w:t xml:space="preserve">and financial support </w:t>
      </w:r>
      <w:r w:rsidRPr="00AE7D86">
        <w:rPr>
          <w:rFonts w:ascii="Times New Roman" w:eastAsia="Times New Roman" w:hAnsi="Times New Roman" w:cs="Times New Roman"/>
          <w:sz w:val="24"/>
          <w:szCs w:val="24"/>
        </w:rPr>
        <w:t>to conduct the trials</w:t>
      </w:r>
      <w:r>
        <w:rPr>
          <w:rFonts w:eastAsia="Times New Roman" w:cstheme="minorHAnsi"/>
          <w:sz w:val="24"/>
          <w:szCs w:val="24"/>
        </w:rPr>
        <w:t xml:space="preserve">.  </w:t>
      </w:r>
    </w:p>
    <w:p w:rsidR="00F67390" w:rsidRPr="006331EB" w:rsidRDefault="00F67390" w:rsidP="0078780D">
      <w:pPr>
        <w:spacing w:after="0" w:line="480" w:lineRule="auto"/>
        <w:jc w:val="both"/>
        <w:rPr>
          <w:rFonts w:ascii="Times New Roman" w:hAnsi="Times New Roman" w:cs="Times New Roman"/>
          <w:b/>
          <w:sz w:val="28"/>
          <w:szCs w:val="28"/>
        </w:rPr>
      </w:pPr>
      <w:r w:rsidRPr="006331EB">
        <w:rPr>
          <w:rFonts w:ascii="Times New Roman" w:hAnsi="Times New Roman" w:cs="Times New Roman"/>
          <w:b/>
          <w:sz w:val="28"/>
          <w:szCs w:val="28"/>
        </w:rPr>
        <w:t>R</w:t>
      </w:r>
      <w:r w:rsidR="006331EB" w:rsidRPr="006331EB">
        <w:rPr>
          <w:rFonts w:ascii="Times New Roman" w:hAnsi="Times New Roman" w:cs="Times New Roman"/>
          <w:b/>
          <w:sz w:val="28"/>
          <w:szCs w:val="28"/>
        </w:rPr>
        <w:t>eferences</w:t>
      </w:r>
      <w:r w:rsidRPr="006331EB">
        <w:rPr>
          <w:rFonts w:ascii="Times New Roman" w:hAnsi="Times New Roman" w:cs="Times New Roman"/>
          <w:b/>
          <w:sz w:val="28"/>
          <w:szCs w:val="28"/>
        </w:rPr>
        <w:t xml:space="preserve">:- </w:t>
      </w:r>
    </w:p>
    <w:p w:rsidR="000259C0" w:rsidRPr="00E55762" w:rsidRDefault="00F67390" w:rsidP="0078780D">
      <w:pPr>
        <w:pStyle w:val="ListParagraph"/>
        <w:numPr>
          <w:ilvl w:val="0"/>
          <w:numId w:val="3"/>
        </w:numPr>
        <w:spacing w:after="0" w:line="480" w:lineRule="auto"/>
        <w:jc w:val="both"/>
        <w:rPr>
          <w:rFonts w:ascii="Times New Roman" w:hAnsi="Times New Roman" w:cs="Times New Roman"/>
          <w:sz w:val="24"/>
          <w:szCs w:val="24"/>
        </w:rPr>
      </w:pPr>
      <w:r w:rsidRPr="00E55762">
        <w:rPr>
          <w:rFonts w:ascii="Times New Roman" w:hAnsi="Times New Roman" w:cs="Times New Roman"/>
          <w:sz w:val="24"/>
          <w:szCs w:val="24"/>
        </w:rPr>
        <w:t>Eberhart</w:t>
      </w:r>
      <w:r w:rsidR="0079516C">
        <w:rPr>
          <w:rFonts w:ascii="Times New Roman" w:hAnsi="Times New Roman" w:cs="Times New Roman"/>
          <w:sz w:val="24"/>
          <w:szCs w:val="24"/>
        </w:rPr>
        <w:t>,</w:t>
      </w:r>
      <w:r w:rsidRPr="00E55762">
        <w:rPr>
          <w:rFonts w:ascii="Times New Roman" w:hAnsi="Times New Roman" w:cs="Times New Roman"/>
          <w:sz w:val="24"/>
          <w:szCs w:val="24"/>
        </w:rPr>
        <w:t xml:space="preserve"> S</w:t>
      </w:r>
      <w:r w:rsidR="0079516C">
        <w:rPr>
          <w:rFonts w:ascii="Times New Roman" w:hAnsi="Times New Roman" w:cs="Times New Roman"/>
          <w:sz w:val="24"/>
          <w:szCs w:val="24"/>
        </w:rPr>
        <w:t>.</w:t>
      </w:r>
      <w:r w:rsidRPr="00E55762">
        <w:rPr>
          <w:rFonts w:ascii="Times New Roman" w:hAnsi="Times New Roman" w:cs="Times New Roman"/>
          <w:sz w:val="24"/>
          <w:szCs w:val="24"/>
        </w:rPr>
        <w:t xml:space="preserve"> A</w:t>
      </w:r>
      <w:r w:rsidR="0079516C">
        <w:rPr>
          <w:rFonts w:ascii="Times New Roman" w:hAnsi="Times New Roman" w:cs="Times New Roman"/>
          <w:sz w:val="24"/>
          <w:szCs w:val="24"/>
        </w:rPr>
        <w:t>.</w:t>
      </w:r>
      <w:r w:rsidRPr="00E55762">
        <w:rPr>
          <w:rFonts w:ascii="Times New Roman" w:hAnsi="Times New Roman" w:cs="Times New Roman"/>
          <w:sz w:val="24"/>
          <w:szCs w:val="24"/>
        </w:rPr>
        <w:t xml:space="preserve"> and </w:t>
      </w:r>
      <w:r w:rsidR="00D57165" w:rsidRPr="00E55762">
        <w:rPr>
          <w:rFonts w:ascii="Times New Roman" w:hAnsi="Times New Roman" w:cs="Times New Roman"/>
          <w:sz w:val="24"/>
          <w:szCs w:val="24"/>
        </w:rPr>
        <w:t>Russell</w:t>
      </w:r>
      <w:r w:rsidR="0079516C">
        <w:rPr>
          <w:rFonts w:ascii="Times New Roman" w:hAnsi="Times New Roman" w:cs="Times New Roman"/>
          <w:sz w:val="24"/>
          <w:szCs w:val="24"/>
        </w:rPr>
        <w:t>,</w:t>
      </w:r>
      <w:r w:rsidRPr="00E55762">
        <w:rPr>
          <w:rFonts w:ascii="Times New Roman" w:hAnsi="Times New Roman" w:cs="Times New Roman"/>
          <w:sz w:val="24"/>
          <w:szCs w:val="24"/>
        </w:rPr>
        <w:t xml:space="preserve"> W</w:t>
      </w:r>
      <w:r w:rsidR="0079516C">
        <w:rPr>
          <w:rFonts w:ascii="Times New Roman" w:hAnsi="Times New Roman" w:cs="Times New Roman"/>
          <w:sz w:val="24"/>
          <w:szCs w:val="24"/>
        </w:rPr>
        <w:t>.</w:t>
      </w:r>
      <w:r w:rsidRPr="00E55762">
        <w:rPr>
          <w:rFonts w:ascii="Times New Roman" w:hAnsi="Times New Roman" w:cs="Times New Roman"/>
          <w:sz w:val="24"/>
          <w:szCs w:val="24"/>
        </w:rPr>
        <w:t xml:space="preserve"> L. 1966. Stability parameters for comparing varieties. </w:t>
      </w:r>
      <w:r w:rsidRPr="00E55762">
        <w:rPr>
          <w:rFonts w:ascii="Times New Roman" w:hAnsi="Times New Roman" w:cs="Times New Roman"/>
          <w:i/>
          <w:sz w:val="24"/>
          <w:szCs w:val="24"/>
        </w:rPr>
        <w:t>Crop Sci</w:t>
      </w:r>
      <w:r w:rsidRPr="00E55762">
        <w:rPr>
          <w:rFonts w:ascii="Times New Roman" w:hAnsi="Times New Roman" w:cs="Times New Roman"/>
          <w:sz w:val="24"/>
          <w:szCs w:val="24"/>
        </w:rPr>
        <w:t xml:space="preserve">. </w:t>
      </w:r>
      <w:r w:rsidRPr="00E55762">
        <w:rPr>
          <w:rFonts w:ascii="Times New Roman" w:hAnsi="Times New Roman" w:cs="Times New Roman"/>
          <w:b/>
          <w:sz w:val="24"/>
          <w:szCs w:val="24"/>
        </w:rPr>
        <w:t>6</w:t>
      </w:r>
      <w:r w:rsidRPr="00E55762">
        <w:rPr>
          <w:rFonts w:ascii="Times New Roman" w:hAnsi="Times New Roman" w:cs="Times New Roman"/>
          <w:sz w:val="24"/>
          <w:szCs w:val="24"/>
        </w:rPr>
        <w:t>:36-40</w:t>
      </w:r>
      <w:r w:rsidR="000259C0" w:rsidRPr="00E55762">
        <w:rPr>
          <w:rFonts w:ascii="Times New Roman" w:hAnsi="Times New Roman" w:cs="Times New Roman"/>
          <w:sz w:val="24"/>
          <w:szCs w:val="24"/>
        </w:rPr>
        <w:t>.</w:t>
      </w:r>
    </w:p>
    <w:p w:rsidR="004D211D" w:rsidRDefault="004D211D" w:rsidP="0078780D">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Finley</w:t>
      </w:r>
      <w:r w:rsidR="0079516C">
        <w:rPr>
          <w:rFonts w:ascii="Times New Roman" w:hAnsi="Times New Roman" w:cs="Times New Roman"/>
          <w:sz w:val="24"/>
          <w:szCs w:val="24"/>
        </w:rPr>
        <w:t>,</w:t>
      </w:r>
      <w:r>
        <w:rPr>
          <w:rFonts w:ascii="Times New Roman" w:hAnsi="Times New Roman" w:cs="Times New Roman"/>
          <w:sz w:val="24"/>
          <w:szCs w:val="24"/>
        </w:rPr>
        <w:t xml:space="preserve"> K</w:t>
      </w:r>
      <w:r w:rsidR="0079516C">
        <w:rPr>
          <w:rFonts w:ascii="Times New Roman" w:hAnsi="Times New Roman" w:cs="Times New Roman"/>
          <w:sz w:val="24"/>
          <w:szCs w:val="24"/>
        </w:rPr>
        <w:t>.</w:t>
      </w:r>
      <w:r>
        <w:rPr>
          <w:rFonts w:ascii="Times New Roman" w:hAnsi="Times New Roman" w:cs="Times New Roman"/>
          <w:sz w:val="24"/>
          <w:szCs w:val="24"/>
        </w:rPr>
        <w:t xml:space="preserve"> W</w:t>
      </w:r>
      <w:r w:rsidR="0079516C">
        <w:rPr>
          <w:rFonts w:ascii="Times New Roman" w:hAnsi="Times New Roman" w:cs="Times New Roman"/>
          <w:sz w:val="24"/>
          <w:szCs w:val="24"/>
        </w:rPr>
        <w:t>.</w:t>
      </w:r>
      <w:r>
        <w:rPr>
          <w:rFonts w:ascii="Times New Roman" w:hAnsi="Times New Roman" w:cs="Times New Roman"/>
          <w:sz w:val="24"/>
          <w:szCs w:val="24"/>
        </w:rPr>
        <w:t xml:space="preserve"> and Wilkinson</w:t>
      </w:r>
      <w:r w:rsidR="0079516C">
        <w:rPr>
          <w:rFonts w:ascii="Times New Roman" w:hAnsi="Times New Roman" w:cs="Times New Roman"/>
          <w:sz w:val="24"/>
          <w:szCs w:val="24"/>
        </w:rPr>
        <w:t xml:space="preserve">, </w:t>
      </w:r>
      <w:r>
        <w:rPr>
          <w:rFonts w:ascii="Times New Roman" w:hAnsi="Times New Roman" w:cs="Times New Roman"/>
          <w:sz w:val="24"/>
          <w:szCs w:val="24"/>
        </w:rPr>
        <w:t>G</w:t>
      </w:r>
      <w:r w:rsidR="0079516C">
        <w:rPr>
          <w:rFonts w:ascii="Times New Roman" w:hAnsi="Times New Roman" w:cs="Times New Roman"/>
          <w:sz w:val="24"/>
          <w:szCs w:val="24"/>
        </w:rPr>
        <w:t>.</w:t>
      </w:r>
      <w:r>
        <w:rPr>
          <w:rFonts w:ascii="Times New Roman" w:hAnsi="Times New Roman" w:cs="Times New Roman"/>
          <w:sz w:val="24"/>
          <w:szCs w:val="24"/>
        </w:rPr>
        <w:t xml:space="preserve"> E.</w:t>
      </w:r>
      <w:r w:rsidR="0079516C">
        <w:rPr>
          <w:rFonts w:ascii="Times New Roman" w:hAnsi="Times New Roman" w:cs="Times New Roman"/>
          <w:sz w:val="24"/>
          <w:szCs w:val="24"/>
        </w:rPr>
        <w:t xml:space="preserve"> </w:t>
      </w:r>
      <w:r>
        <w:rPr>
          <w:rFonts w:ascii="Times New Roman" w:hAnsi="Times New Roman" w:cs="Times New Roman"/>
          <w:sz w:val="24"/>
          <w:szCs w:val="24"/>
        </w:rPr>
        <w:t xml:space="preserve">1963. The analysis of adaptation in a plant breeding programme. </w:t>
      </w:r>
      <w:r w:rsidRPr="004D211D">
        <w:rPr>
          <w:rFonts w:ascii="Times New Roman" w:hAnsi="Times New Roman" w:cs="Times New Roman"/>
          <w:i/>
          <w:sz w:val="24"/>
          <w:szCs w:val="24"/>
        </w:rPr>
        <w:t>Australian journal of Agricultural Research</w:t>
      </w:r>
      <w:r>
        <w:rPr>
          <w:rFonts w:ascii="Times New Roman" w:hAnsi="Times New Roman" w:cs="Times New Roman"/>
          <w:i/>
          <w:sz w:val="24"/>
          <w:szCs w:val="24"/>
        </w:rPr>
        <w:t xml:space="preserve"> </w:t>
      </w:r>
      <w:r w:rsidRPr="004D211D">
        <w:rPr>
          <w:rFonts w:ascii="Times New Roman" w:hAnsi="Times New Roman" w:cs="Times New Roman"/>
          <w:b/>
          <w:sz w:val="24"/>
          <w:szCs w:val="24"/>
        </w:rPr>
        <w:t>14</w:t>
      </w:r>
      <w:r>
        <w:rPr>
          <w:rFonts w:ascii="Times New Roman" w:hAnsi="Times New Roman" w:cs="Times New Roman"/>
          <w:sz w:val="24"/>
          <w:szCs w:val="24"/>
        </w:rPr>
        <w:t xml:space="preserve">:742-54. </w:t>
      </w:r>
    </w:p>
    <w:p w:rsidR="004D211D" w:rsidRDefault="004D211D" w:rsidP="0078780D">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Gangwar</w:t>
      </w:r>
      <w:r w:rsidR="004B6285">
        <w:rPr>
          <w:rFonts w:ascii="Times New Roman" w:hAnsi="Times New Roman" w:cs="Times New Roman"/>
          <w:sz w:val="24"/>
          <w:szCs w:val="24"/>
        </w:rPr>
        <w:t>,</w:t>
      </w:r>
      <w:r>
        <w:rPr>
          <w:rFonts w:ascii="Times New Roman" w:hAnsi="Times New Roman" w:cs="Times New Roman"/>
          <w:sz w:val="24"/>
          <w:szCs w:val="24"/>
        </w:rPr>
        <w:t xml:space="preserve"> B</w:t>
      </w:r>
      <w:r w:rsidR="004B6285">
        <w:rPr>
          <w:rFonts w:ascii="Times New Roman" w:hAnsi="Times New Roman" w:cs="Times New Roman"/>
          <w:sz w:val="24"/>
          <w:szCs w:val="24"/>
        </w:rPr>
        <w:t>.</w:t>
      </w:r>
      <w:r w:rsidR="00536BF4">
        <w:rPr>
          <w:rFonts w:ascii="Times New Roman" w:hAnsi="Times New Roman" w:cs="Times New Roman"/>
          <w:sz w:val="24"/>
          <w:szCs w:val="24"/>
        </w:rPr>
        <w:t>,</w:t>
      </w:r>
      <w:r>
        <w:rPr>
          <w:rFonts w:ascii="Times New Roman" w:hAnsi="Times New Roman" w:cs="Times New Roman"/>
          <w:sz w:val="24"/>
          <w:szCs w:val="24"/>
        </w:rPr>
        <w:t xml:space="preserve"> Katyal</w:t>
      </w:r>
      <w:r w:rsidR="004B6285">
        <w:rPr>
          <w:rFonts w:ascii="Times New Roman" w:hAnsi="Times New Roman" w:cs="Times New Roman"/>
          <w:sz w:val="24"/>
          <w:szCs w:val="24"/>
        </w:rPr>
        <w:t>,</w:t>
      </w:r>
      <w:r>
        <w:rPr>
          <w:rFonts w:ascii="Times New Roman" w:hAnsi="Times New Roman" w:cs="Times New Roman"/>
          <w:sz w:val="24"/>
          <w:szCs w:val="24"/>
        </w:rPr>
        <w:t xml:space="preserve"> V</w:t>
      </w:r>
      <w:r w:rsidR="004B6285">
        <w:rPr>
          <w:rFonts w:ascii="Times New Roman" w:hAnsi="Times New Roman" w:cs="Times New Roman"/>
          <w:sz w:val="24"/>
          <w:szCs w:val="24"/>
        </w:rPr>
        <w:t>.</w:t>
      </w:r>
      <w:r>
        <w:rPr>
          <w:rFonts w:ascii="Times New Roman" w:hAnsi="Times New Roman" w:cs="Times New Roman"/>
          <w:sz w:val="24"/>
          <w:szCs w:val="24"/>
        </w:rPr>
        <w:t xml:space="preserve"> and Anand</w:t>
      </w:r>
      <w:r w:rsidR="004B6285">
        <w:rPr>
          <w:rFonts w:ascii="Times New Roman" w:hAnsi="Times New Roman" w:cs="Times New Roman"/>
          <w:sz w:val="24"/>
          <w:szCs w:val="24"/>
        </w:rPr>
        <w:t>,</w:t>
      </w:r>
      <w:r>
        <w:rPr>
          <w:rFonts w:ascii="Times New Roman" w:hAnsi="Times New Roman" w:cs="Times New Roman"/>
          <w:sz w:val="24"/>
          <w:szCs w:val="24"/>
        </w:rPr>
        <w:t xml:space="preserve"> K</w:t>
      </w:r>
      <w:r w:rsidR="004B6285">
        <w:rPr>
          <w:rFonts w:ascii="Times New Roman" w:hAnsi="Times New Roman" w:cs="Times New Roman"/>
          <w:sz w:val="24"/>
          <w:szCs w:val="24"/>
        </w:rPr>
        <w:t>.</w:t>
      </w:r>
      <w:r>
        <w:rPr>
          <w:rFonts w:ascii="Times New Roman" w:hAnsi="Times New Roman" w:cs="Times New Roman"/>
          <w:sz w:val="24"/>
          <w:szCs w:val="24"/>
        </w:rPr>
        <w:t xml:space="preserve"> V. 2004.  Stability and efficiency of cropping system in </w:t>
      </w:r>
      <w:r w:rsidR="004B6285">
        <w:rPr>
          <w:rFonts w:ascii="Times New Roman" w:hAnsi="Times New Roman" w:cs="Times New Roman"/>
          <w:sz w:val="24"/>
          <w:szCs w:val="24"/>
        </w:rPr>
        <w:t>Chhattisgarh</w:t>
      </w:r>
      <w:r>
        <w:rPr>
          <w:rFonts w:ascii="Times New Roman" w:hAnsi="Times New Roman" w:cs="Times New Roman"/>
          <w:sz w:val="24"/>
          <w:szCs w:val="24"/>
        </w:rPr>
        <w:t xml:space="preserve"> and Madhya Pradesh. </w:t>
      </w:r>
      <w:r w:rsidRPr="004D211D">
        <w:rPr>
          <w:rFonts w:ascii="Times New Roman" w:hAnsi="Times New Roman" w:cs="Times New Roman"/>
          <w:i/>
          <w:sz w:val="24"/>
          <w:szCs w:val="24"/>
        </w:rPr>
        <w:t>Indian Journal of Agricultural Sciences</w:t>
      </w:r>
      <w:r>
        <w:rPr>
          <w:rFonts w:ascii="Times New Roman" w:hAnsi="Times New Roman" w:cs="Times New Roman"/>
          <w:sz w:val="24"/>
          <w:szCs w:val="24"/>
        </w:rPr>
        <w:t xml:space="preserve">  </w:t>
      </w:r>
      <w:r w:rsidRPr="004D211D">
        <w:rPr>
          <w:rFonts w:ascii="Times New Roman" w:hAnsi="Times New Roman" w:cs="Times New Roman"/>
          <w:b/>
          <w:sz w:val="24"/>
          <w:szCs w:val="24"/>
        </w:rPr>
        <w:t>74</w:t>
      </w:r>
      <w:r>
        <w:rPr>
          <w:rFonts w:ascii="Times New Roman" w:hAnsi="Times New Roman" w:cs="Times New Roman"/>
          <w:sz w:val="24"/>
          <w:szCs w:val="24"/>
        </w:rPr>
        <w:t>:521-8</w:t>
      </w:r>
    </w:p>
    <w:p w:rsidR="00E55762" w:rsidRDefault="00B14CB5" w:rsidP="0078780D">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Guddaamath</w:t>
      </w:r>
      <w:r w:rsidR="004B6285">
        <w:rPr>
          <w:rFonts w:ascii="Times New Roman" w:hAnsi="Times New Roman" w:cs="Times New Roman"/>
          <w:sz w:val="24"/>
          <w:szCs w:val="24"/>
        </w:rPr>
        <w:t>,</w:t>
      </w:r>
      <w:r>
        <w:rPr>
          <w:rFonts w:ascii="Times New Roman" w:hAnsi="Times New Roman" w:cs="Times New Roman"/>
          <w:sz w:val="24"/>
          <w:szCs w:val="24"/>
        </w:rPr>
        <w:t xml:space="preserve"> S. G.</w:t>
      </w:r>
      <w:r w:rsidR="00536BF4">
        <w:rPr>
          <w:rFonts w:ascii="Times New Roman" w:hAnsi="Times New Roman" w:cs="Times New Roman"/>
          <w:sz w:val="24"/>
          <w:szCs w:val="24"/>
        </w:rPr>
        <w:t>,</w:t>
      </w:r>
      <w:r>
        <w:rPr>
          <w:rFonts w:ascii="Times New Roman" w:hAnsi="Times New Roman" w:cs="Times New Roman"/>
          <w:sz w:val="24"/>
          <w:szCs w:val="24"/>
        </w:rPr>
        <w:t xml:space="preserve"> Patel</w:t>
      </w:r>
      <w:r w:rsidR="004B6285">
        <w:rPr>
          <w:rFonts w:ascii="Times New Roman" w:hAnsi="Times New Roman" w:cs="Times New Roman"/>
          <w:sz w:val="24"/>
          <w:szCs w:val="24"/>
        </w:rPr>
        <w:t>,</w:t>
      </w:r>
      <w:r>
        <w:rPr>
          <w:rFonts w:ascii="Times New Roman" w:hAnsi="Times New Roman" w:cs="Times New Roman"/>
          <w:sz w:val="24"/>
          <w:szCs w:val="24"/>
        </w:rPr>
        <w:t xml:space="preserve"> S</w:t>
      </w:r>
      <w:r w:rsidR="00536BF4">
        <w:rPr>
          <w:rFonts w:ascii="Times New Roman" w:hAnsi="Times New Roman" w:cs="Times New Roman"/>
          <w:sz w:val="24"/>
          <w:szCs w:val="24"/>
        </w:rPr>
        <w:t>.</w:t>
      </w:r>
      <w:r>
        <w:rPr>
          <w:rFonts w:ascii="Times New Roman" w:hAnsi="Times New Roman" w:cs="Times New Roman"/>
          <w:sz w:val="24"/>
          <w:szCs w:val="24"/>
        </w:rPr>
        <w:t xml:space="preserve"> B. and Khadi</w:t>
      </w:r>
      <w:r w:rsidR="00536BF4">
        <w:rPr>
          <w:rFonts w:ascii="Times New Roman" w:hAnsi="Times New Roman" w:cs="Times New Roman"/>
          <w:sz w:val="24"/>
          <w:szCs w:val="24"/>
        </w:rPr>
        <w:t>,</w:t>
      </w:r>
      <w:r>
        <w:rPr>
          <w:rFonts w:ascii="Times New Roman" w:hAnsi="Times New Roman" w:cs="Times New Roman"/>
          <w:sz w:val="24"/>
          <w:szCs w:val="24"/>
        </w:rPr>
        <w:t xml:space="preserve"> B</w:t>
      </w:r>
      <w:r w:rsidR="00536BF4">
        <w:rPr>
          <w:rFonts w:ascii="Times New Roman" w:hAnsi="Times New Roman" w:cs="Times New Roman"/>
          <w:sz w:val="24"/>
          <w:szCs w:val="24"/>
        </w:rPr>
        <w:t>.</w:t>
      </w:r>
      <w:r>
        <w:rPr>
          <w:rFonts w:ascii="Times New Roman" w:hAnsi="Times New Roman" w:cs="Times New Roman"/>
          <w:sz w:val="24"/>
          <w:szCs w:val="24"/>
        </w:rPr>
        <w:t xml:space="preserve"> M. 2014. Stability and regression analysis in elite genotypes of sugarcane (S.spp. hybrid complex). </w:t>
      </w:r>
      <w:r w:rsidRPr="000259C0">
        <w:rPr>
          <w:rFonts w:ascii="Times New Roman" w:hAnsi="Times New Roman" w:cs="Times New Roman"/>
          <w:i/>
          <w:sz w:val="24"/>
          <w:szCs w:val="24"/>
        </w:rPr>
        <w:t xml:space="preserve">African journal of </w:t>
      </w:r>
      <w:r>
        <w:rPr>
          <w:rFonts w:ascii="Times New Roman" w:hAnsi="Times New Roman" w:cs="Times New Roman"/>
          <w:i/>
          <w:sz w:val="24"/>
          <w:szCs w:val="24"/>
        </w:rPr>
        <w:t>A</w:t>
      </w:r>
      <w:r w:rsidRPr="000259C0">
        <w:rPr>
          <w:rFonts w:ascii="Times New Roman" w:hAnsi="Times New Roman" w:cs="Times New Roman"/>
          <w:i/>
          <w:sz w:val="24"/>
          <w:szCs w:val="24"/>
        </w:rPr>
        <w:t xml:space="preserve">griculture </w:t>
      </w:r>
      <w:r>
        <w:rPr>
          <w:rFonts w:ascii="Times New Roman" w:hAnsi="Times New Roman" w:cs="Times New Roman"/>
          <w:i/>
          <w:sz w:val="24"/>
          <w:szCs w:val="24"/>
        </w:rPr>
        <w:t>R</w:t>
      </w:r>
      <w:r w:rsidRPr="000259C0">
        <w:rPr>
          <w:rFonts w:ascii="Times New Roman" w:hAnsi="Times New Roman" w:cs="Times New Roman"/>
          <w:i/>
          <w:sz w:val="24"/>
          <w:szCs w:val="24"/>
        </w:rPr>
        <w:t>esearch.</w:t>
      </w:r>
      <w:r>
        <w:rPr>
          <w:rFonts w:ascii="Times New Roman" w:hAnsi="Times New Roman" w:cs="Times New Roman"/>
          <w:sz w:val="24"/>
          <w:szCs w:val="24"/>
        </w:rPr>
        <w:t xml:space="preserve"> </w:t>
      </w:r>
      <w:r w:rsidRPr="00536BF4">
        <w:rPr>
          <w:rFonts w:ascii="Times New Roman" w:hAnsi="Times New Roman" w:cs="Times New Roman"/>
          <w:b/>
          <w:sz w:val="24"/>
          <w:szCs w:val="24"/>
        </w:rPr>
        <w:t>9</w:t>
      </w:r>
      <w:r>
        <w:rPr>
          <w:rFonts w:ascii="Times New Roman" w:hAnsi="Times New Roman" w:cs="Times New Roman"/>
          <w:sz w:val="24"/>
          <w:szCs w:val="24"/>
        </w:rPr>
        <w:t xml:space="preserve"> (37): 2846-2853.</w:t>
      </w:r>
    </w:p>
    <w:p w:rsidR="00AE6DEC" w:rsidRDefault="00AE6DEC" w:rsidP="0078780D">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Imtiaz</w:t>
      </w:r>
      <w:r w:rsidR="00536BF4">
        <w:rPr>
          <w:rFonts w:ascii="Times New Roman" w:hAnsi="Times New Roman" w:cs="Times New Roman"/>
          <w:sz w:val="24"/>
          <w:szCs w:val="24"/>
        </w:rPr>
        <w:t>,</w:t>
      </w:r>
      <w:r>
        <w:rPr>
          <w:rFonts w:ascii="Times New Roman" w:hAnsi="Times New Roman" w:cs="Times New Roman"/>
          <w:sz w:val="24"/>
          <w:szCs w:val="24"/>
        </w:rPr>
        <w:t xml:space="preserve"> A</w:t>
      </w:r>
      <w:r w:rsidR="00536BF4">
        <w:rPr>
          <w:rFonts w:ascii="Times New Roman" w:hAnsi="Times New Roman" w:cs="Times New Roman"/>
          <w:sz w:val="24"/>
          <w:szCs w:val="24"/>
        </w:rPr>
        <w:t>.</w:t>
      </w:r>
      <w:r>
        <w:rPr>
          <w:rFonts w:ascii="Times New Roman" w:hAnsi="Times New Roman" w:cs="Times New Roman"/>
          <w:sz w:val="24"/>
          <w:szCs w:val="24"/>
        </w:rPr>
        <w:t xml:space="preserve"> K., Nighat</w:t>
      </w:r>
      <w:r w:rsidR="00536BF4">
        <w:rPr>
          <w:rFonts w:ascii="Times New Roman" w:hAnsi="Times New Roman" w:cs="Times New Roman"/>
          <w:sz w:val="24"/>
          <w:szCs w:val="24"/>
        </w:rPr>
        <w:t>,</w:t>
      </w:r>
      <w:r>
        <w:rPr>
          <w:rFonts w:ascii="Times New Roman" w:hAnsi="Times New Roman" w:cs="Times New Roman"/>
          <w:sz w:val="24"/>
          <w:szCs w:val="24"/>
        </w:rPr>
        <w:t xml:space="preserve"> S.</w:t>
      </w:r>
      <w:r w:rsidR="00536BF4">
        <w:rPr>
          <w:rFonts w:ascii="Times New Roman" w:hAnsi="Times New Roman" w:cs="Times New Roman"/>
          <w:sz w:val="24"/>
          <w:szCs w:val="24"/>
        </w:rPr>
        <w:t>,</w:t>
      </w:r>
      <w:r>
        <w:rPr>
          <w:rFonts w:ascii="Times New Roman" w:hAnsi="Times New Roman" w:cs="Times New Roman"/>
          <w:sz w:val="24"/>
          <w:szCs w:val="24"/>
        </w:rPr>
        <w:t xml:space="preserve"> Raza</w:t>
      </w:r>
      <w:r w:rsidR="00536BF4">
        <w:rPr>
          <w:rFonts w:ascii="Times New Roman" w:hAnsi="Times New Roman" w:cs="Times New Roman"/>
          <w:sz w:val="24"/>
          <w:szCs w:val="24"/>
        </w:rPr>
        <w:t>,</w:t>
      </w:r>
      <w:r>
        <w:rPr>
          <w:rFonts w:ascii="Times New Roman" w:hAnsi="Times New Roman" w:cs="Times New Roman"/>
          <w:sz w:val="24"/>
          <w:szCs w:val="24"/>
        </w:rPr>
        <w:t xml:space="preserve"> S.</w:t>
      </w:r>
      <w:r w:rsidR="00FA2FAC">
        <w:rPr>
          <w:rFonts w:ascii="Times New Roman" w:hAnsi="Times New Roman" w:cs="Times New Roman"/>
          <w:sz w:val="24"/>
          <w:szCs w:val="24"/>
        </w:rPr>
        <w:t>, Yasmine</w:t>
      </w:r>
      <w:r w:rsidR="00536BF4">
        <w:rPr>
          <w:rFonts w:ascii="Times New Roman" w:hAnsi="Times New Roman" w:cs="Times New Roman"/>
          <w:sz w:val="24"/>
          <w:szCs w:val="24"/>
        </w:rPr>
        <w:t>,</w:t>
      </w:r>
      <w:r>
        <w:rPr>
          <w:rFonts w:ascii="Times New Roman" w:hAnsi="Times New Roman" w:cs="Times New Roman"/>
          <w:sz w:val="24"/>
          <w:szCs w:val="24"/>
        </w:rPr>
        <w:t xml:space="preserve"> S</w:t>
      </w:r>
      <w:r w:rsidR="00536BF4">
        <w:rPr>
          <w:rFonts w:ascii="Times New Roman" w:hAnsi="Times New Roman" w:cs="Times New Roman"/>
          <w:sz w:val="24"/>
          <w:szCs w:val="24"/>
        </w:rPr>
        <w:t>.</w:t>
      </w:r>
      <w:r>
        <w:rPr>
          <w:rFonts w:ascii="Times New Roman" w:hAnsi="Times New Roman" w:cs="Times New Roman"/>
          <w:sz w:val="24"/>
          <w:szCs w:val="24"/>
        </w:rPr>
        <w:t xml:space="preserve"> and sajida B. 2013. Environmental interaction of    sugarcane genotype and yield stability analysis of sugarcane. Pak. Journal of Bot., </w:t>
      </w:r>
      <w:r w:rsidRPr="00732C04">
        <w:rPr>
          <w:rFonts w:ascii="Times New Roman" w:hAnsi="Times New Roman" w:cs="Times New Roman"/>
          <w:b/>
          <w:sz w:val="24"/>
          <w:szCs w:val="24"/>
        </w:rPr>
        <w:t>45 (</w:t>
      </w:r>
      <w:r>
        <w:rPr>
          <w:rFonts w:ascii="Times New Roman" w:hAnsi="Times New Roman" w:cs="Times New Roman"/>
          <w:sz w:val="24"/>
          <w:szCs w:val="24"/>
        </w:rPr>
        <w:t>5): 1617-1622.</w:t>
      </w:r>
    </w:p>
    <w:p w:rsidR="00B14CB5" w:rsidRDefault="00B14CB5" w:rsidP="0078780D">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Kimberg</w:t>
      </w:r>
      <w:r w:rsidR="00536BF4">
        <w:rPr>
          <w:rFonts w:ascii="Times New Roman" w:hAnsi="Times New Roman" w:cs="Times New Roman"/>
          <w:sz w:val="24"/>
          <w:szCs w:val="24"/>
        </w:rPr>
        <w:t>,</w:t>
      </w:r>
      <w:r>
        <w:rPr>
          <w:rFonts w:ascii="Times New Roman" w:hAnsi="Times New Roman" w:cs="Times New Roman"/>
          <w:sz w:val="24"/>
          <w:szCs w:val="24"/>
        </w:rPr>
        <w:t xml:space="preserve"> C</w:t>
      </w:r>
      <w:r w:rsidR="00536BF4">
        <w:rPr>
          <w:rFonts w:ascii="Times New Roman" w:hAnsi="Times New Roman" w:cs="Times New Roman"/>
          <w:sz w:val="24"/>
          <w:szCs w:val="24"/>
        </w:rPr>
        <w:t>.</w:t>
      </w:r>
      <w:r>
        <w:rPr>
          <w:rFonts w:ascii="Times New Roman" w:hAnsi="Times New Roman" w:cs="Times New Roman"/>
          <w:sz w:val="24"/>
          <w:szCs w:val="24"/>
        </w:rPr>
        <w:t xml:space="preserve"> A., Zhoul</w:t>
      </w:r>
      <w:r w:rsidR="00536BF4">
        <w:rPr>
          <w:rFonts w:ascii="Times New Roman" w:hAnsi="Times New Roman" w:cs="Times New Roman"/>
          <w:sz w:val="24"/>
          <w:szCs w:val="24"/>
        </w:rPr>
        <w:t>,</w:t>
      </w:r>
      <w:r>
        <w:rPr>
          <w:rFonts w:ascii="Times New Roman" w:hAnsi="Times New Roman" w:cs="Times New Roman"/>
          <w:sz w:val="24"/>
          <w:szCs w:val="24"/>
        </w:rPr>
        <w:t xml:space="preserve"> M</w:t>
      </w:r>
      <w:r w:rsidR="00536BF4">
        <w:rPr>
          <w:rFonts w:ascii="Times New Roman" w:hAnsi="Times New Roman" w:cs="Times New Roman"/>
          <w:sz w:val="24"/>
          <w:szCs w:val="24"/>
        </w:rPr>
        <w:t>.</w:t>
      </w:r>
      <w:r>
        <w:rPr>
          <w:rFonts w:ascii="Times New Roman" w:hAnsi="Times New Roman" w:cs="Times New Roman"/>
          <w:sz w:val="24"/>
          <w:szCs w:val="24"/>
        </w:rPr>
        <w:t xml:space="preserve"> M</w:t>
      </w:r>
      <w:r w:rsidR="00536BF4">
        <w:rPr>
          <w:rFonts w:ascii="Times New Roman" w:hAnsi="Times New Roman" w:cs="Times New Roman"/>
          <w:sz w:val="24"/>
          <w:szCs w:val="24"/>
        </w:rPr>
        <w:t>.</w:t>
      </w:r>
      <w:r>
        <w:rPr>
          <w:rFonts w:ascii="Times New Roman" w:hAnsi="Times New Roman" w:cs="Times New Roman"/>
          <w:sz w:val="24"/>
          <w:szCs w:val="24"/>
        </w:rPr>
        <w:t xml:space="preserve"> and Dasiuva</w:t>
      </w:r>
      <w:r w:rsidR="00FA2FAC">
        <w:rPr>
          <w:rFonts w:ascii="Times New Roman" w:hAnsi="Times New Roman" w:cs="Times New Roman"/>
          <w:sz w:val="24"/>
          <w:szCs w:val="24"/>
        </w:rPr>
        <w:t>, J.A</w:t>
      </w:r>
      <w:r w:rsidR="00536BF4">
        <w:rPr>
          <w:rFonts w:ascii="Times New Roman" w:hAnsi="Times New Roman" w:cs="Times New Roman"/>
          <w:sz w:val="24"/>
          <w:szCs w:val="24"/>
        </w:rPr>
        <w:t>.</w:t>
      </w:r>
      <w:r>
        <w:rPr>
          <w:rFonts w:ascii="Times New Roman" w:hAnsi="Times New Roman" w:cs="Times New Roman"/>
          <w:sz w:val="24"/>
          <w:szCs w:val="24"/>
        </w:rPr>
        <w:t xml:space="preserve">  2009. Genotype X environment interaction and resources allocation in sugarcane yield traits in the Rio-Grande valley region of Texas. </w:t>
      </w:r>
      <w:r w:rsidRPr="004D48D1">
        <w:rPr>
          <w:rFonts w:ascii="Times New Roman" w:hAnsi="Times New Roman" w:cs="Times New Roman"/>
          <w:i/>
          <w:sz w:val="24"/>
          <w:szCs w:val="24"/>
        </w:rPr>
        <w:t>Journal of American Society</w:t>
      </w:r>
      <w:r>
        <w:rPr>
          <w:rFonts w:ascii="Times New Roman" w:hAnsi="Times New Roman" w:cs="Times New Roman"/>
          <w:sz w:val="24"/>
          <w:szCs w:val="24"/>
        </w:rPr>
        <w:t xml:space="preserve"> of Sugarcane technologist. </w:t>
      </w:r>
      <w:r w:rsidRPr="004D48D1">
        <w:rPr>
          <w:rFonts w:ascii="Times New Roman" w:hAnsi="Times New Roman" w:cs="Times New Roman"/>
          <w:b/>
          <w:sz w:val="24"/>
          <w:szCs w:val="24"/>
        </w:rPr>
        <w:t>29:</w:t>
      </w:r>
      <w:r>
        <w:rPr>
          <w:rFonts w:ascii="Times New Roman" w:hAnsi="Times New Roman" w:cs="Times New Roman"/>
          <w:sz w:val="24"/>
          <w:szCs w:val="24"/>
        </w:rPr>
        <w:t>11-24.</w:t>
      </w:r>
    </w:p>
    <w:p w:rsidR="00B14CB5" w:rsidRDefault="00B14CB5" w:rsidP="0078780D">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Kumar</w:t>
      </w:r>
      <w:r w:rsidR="00536BF4">
        <w:rPr>
          <w:rFonts w:ascii="Times New Roman" w:hAnsi="Times New Roman" w:cs="Times New Roman"/>
          <w:sz w:val="24"/>
          <w:szCs w:val="24"/>
        </w:rPr>
        <w:t>,</w:t>
      </w:r>
      <w:r>
        <w:rPr>
          <w:rFonts w:ascii="Times New Roman" w:hAnsi="Times New Roman" w:cs="Times New Roman"/>
          <w:sz w:val="24"/>
          <w:szCs w:val="24"/>
        </w:rPr>
        <w:t xml:space="preserve"> S., Sigh</w:t>
      </w:r>
      <w:r w:rsidR="00536BF4">
        <w:rPr>
          <w:rFonts w:ascii="Times New Roman" w:hAnsi="Times New Roman" w:cs="Times New Roman"/>
          <w:sz w:val="24"/>
          <w:szCs w:val="24"/>
        </w:rPr>
        <w:t>,</w:t>
      </w:r>
      <w:r>
        <w:rPr>
          <w:rFonts w:ascii="Times New Roman" w:hAnsi="Times New Roman" w:cs="Times New Roman"/>
          <w:sz w:val="24"/>
          <w:szCs w:val="24"/>
        </w:rPr>
        <w:t xml:space="preserve"> P</w:t>
      </w:r>
      <w:r w:rsidR="00536BF4">
        <w:rPr>
          <w:rFonts w:ascii="Times New Roman" w:hAnsi="Times New Roman" w:cs="Times New Roman"/>
          <w:sz w:val="24"/>
          <w:szCs w:val="24"/>
        </w:rPr>
        <w:t>.</w:t>
      </w:r>
      <w:r>
        <w:rPr>
          <w:rFonts w:ascii="Times New Roman" w:hAnsi="Times New Roman" w:cs="Times New Roman"/>
          <w:sz w:val="24"/>
          <w:szCs w:val="24"/>
        </w:rPr>
        <w:t xml:space="preserve"> K., Singh</w:t>
      </w:r>
      <w:r w:rsidR="00536BF4">
        <w:rPr>
          <w:rFonts w:ascii="Times New Roman" w:hAnsi="Times New Roman" w:cs="Times New Roman"/>
          <w:sz w:val="24"/>
          <w:szCs w:val="24"/>
        </w:rPr>
        <w:t>,</w:t>
      </w:r>
      <w:r>
        <w:rPr>
          <w:rFonts w:ascii="Times New Roman" w:hAnsi="Times New Roman" w:cs="Times New Roman"/>
          <w:sz w:val="24"/>
          <w:szCs w:val="24"/>
        </w:rPr>
        <w:t xml:space="preserve"> J. and Swapna</w:t>
      </w:r>
      <w:r w:rsidR="00536BF4">
        <w:rPr>
          <w:rFonts w:ascii="Times New Roman" w:hAnsi="Times New Roman" w:cs="Times New Roman"/>
          <w:sz w:val="24"/>
          <w:szCs w:val="24"/>
        </w:rPr>
        <w:t>,</w:t>
      </w:r>
      <w:r>
        <w:rPr>
          <w:rFonts w:ascii="Times New Roman" w:hAnsi="Times New Roman" w:cs="Times New Roman"/>
          <w:sz w:val="24"/>
          <w:szCs w:val="24"/>
        </w:rPr>
        <w:t xml:space="preserve"> M. 2004. G x E interaction analysis for quantitative traits in sugarcane . </w:t>
      </w:r>
      <w:r w:rsidRPr="00732C04">
        <w:rPr>
          <w:rFonts w:ascii="Times New Roman" w:hAnsi="Times New Roman" w:cs="Times New Roman"/>
          <w:i/>
          <w:sz w:val="24"/>
          <w:szCs w:val="24"/>
        </w:rPr>
        <w:t>Indian Sugar</w:t>
      </w:r>
      <w:r>
        <w:rPr>
          <w:rFonts w:ascii="Times New Roman" w:hAnsi="Times New Roman" w:cs="Times New Roman"/>
          <w:sz w:val="24"/>
          <w:szCs w:val="24"/>
        </w:rPr>
        <w:t xml:space="preserve"> </w:t>
      </w:r>
      <w:r w:rsidRPr="00732C04">
        <w:rPr>
          <w:rFonts w:ascii="Times New Roman" w:hAnsi="Times New Roman" w:cs="Times New Roman"/>
          <w:b/>
          <w:sz w:val="24"/>
          <w:szCs w:val="24"/>
        </w:rPr>
        <w:t>13</w:t>
      </w:r>
      <w:r>
        <w:rPr>
          <w:rFonts w:ascii="Times New Roman" w:hAnsi="Times New Roman" w:cs="Times New Roman"/>
          <w:sz w:val="24"/>
          <w:szCs w:val="24"/>
        </w:rPr>
        <w:t xml:space="preserve"> (10): 813-818.</w:t>
      </w:r>
    </w:p>
    <w:p w:rsidR="00AE6DEC" w:rsidRDefault="00113900" w:rsidP="0078780D">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Singh</w:t>
      </w:r>
      <w:r w:rsidR="00B21BEE">
        <w:rPr>
          <w:rFonts w:ascii="Times New Roman" w:hAnsi="Times New Roman" w:cs="Times New Roman"/>
          <w:sz w:val="24"/>
          <w:szCs w:val="24"/>
        </w:rPr>
        <w:t>,</w:t>
      </w:r>
      <w:r>
        <w:rPr>
          <w:rFonts w:ascii="Times New Roman" w:hAnsi="Times New Roman" w:cs="Times New Roman"/>
          <w:sz w:val="24"/>
          <w:szCs w:val="24"/>
        </w:rPr>
        <w:t xml:space="preserve"> P. and Agarwal</w:t>
      </w:r>
      <w:r w:rsidR="00B21BEE">
        <w:rPr>
          <w:rFonts w:ascii="Times New Roman" w:hAnsi="Times New Roman" w:cs="Times New Roman"/>
          <w:sz w:val="24"/>
          <w:szCs w:val="24"/>
        </w:rPr>
        <w:t>,</w:t>
      </w:r>
      <w:r>
        <w:rPr>
          <w:rFonts w:ascii="Times New Roman" w:hAnsi="Times New Roman" w:cs="Times New Roman"/>
          <w:sz w:val="24"/>
          <w:szCs w:val="24"/>
        </w:rPr>
        <w:t xml:space="preserve"> D.K. 2003. Sustainability index as an aid for determining the genotypic stability in diploid cotton. </w:t>
      </w:r>
      <w:r w:rsidRPr="00113900">
        <w:rPr>
          <w:rFonts w:ascii="Times New Roman" w:hAnsi="Times New Roman" w:cs="Times New Roman"/>
          <w:i/>
          <w:sz w:val="24"/>
          <w:szCs w:val="24"/>
        </w:rPr>
        <w:t>Journal of Cotton Research Development</w:t>
      </w:r>
      <w:r>
        <w:rPr>
          <w:rFonts w:ascii="Times New Roman" w:hAnsi="Times New Roman" w:cs="Times New Roman"/>
          <w:sz w:val="24"/>
          <w:szCs w:val="24"/>
        </w:rPr>
        <w:t xml:space="preserve"> </w:t>
      </w:r>
      <w:r w:rsidRPr="00113900">
        <w:rPr>
          <w:rFonts w:ascii="Times New Roman" w:hAnsi="Times New Roman" w:cs="Times New Roman"/>
          <w:b/>
          <w:sz w:val="24"/>
          <w:szCs w:val="24"/>
        </w:rPr>
        <w:t>17</w:t>
      </w:r>
      <w:r>
        <w:rPr>
          <w:rFonts w:ascii="Times New Roman" w:hAnsi="Times New Roman" w:cs="Times New Roman"/>
          <w:sz w:val="24"/>
          <w:szCs w:val="24"/>
        </w:rPr>
        <w:t xml:space="preserve"> (1): 90-2. </w:t>
      </w:r>
    </w:p>
    <w:p w:rsidR="00B14CB5" w:rsidRDefault="00B14CB5" w:rsidP="0078780D">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Tiwari</w:t>
      </w:r>
      <w:r w:rsidR="00B21BEE">
        <w:rPr>
          <w:rFonts w:ascii="Times New Roman" w:hAnsi="Times New Roman" w:cs="Times New Roman"/>
          <w:sz w:val="24"/>
          <w:szCs w:val="24"/>
        </w:rPr>
        <w:t>,</w:t>
      </w:r>
      <w:r>
        <w:rPr>
          <w:rFonts w:ascii="Times New Roman" w:hAnsi="Times New Roman" w:cs="Times New Roman"/>
          <w:sz w:val="24"/>
          <w:szCs w:val="24"/>
        </w:rPr>
        <w:t xml:space="preserve"> D</w:t>
      </w:r>
      <w:r w:rsidR="00B21BEE">
        <w:rPr>
          <w:rFonts w:ascii="Times New Roman" w:hAnsi="Times New Roman" w:cs="Times New Roman"/>
          <w:sz w:val="24"/>
          <w:szCs w:val="24"/>
        </w:rPr>
        <w:t>.</w:t>
      </w:r>
      <w:r>
        <w:rPr>
          <w:rFonts w:ascii="Times New Roman" w:hAnsi="Times New Roman" w:cs="Times New Roman"/>
          <w:sz w:val="24"/>
          <w:szCs w:val="24"/>
        </w:rPr>
        <w:t>K., Panday</w:t>
      </w:r>
      <w:r w:rsidR="00B21BEE">
        <w:rPr>
          <w:rFonts w:ascii="Times New Roman" w:hAnsi="Times New Roman" w:cs="Times New Roman"/>
          <w:sz w:val="24"/>
          <w:szCs w:val="24"/>
        </w:rPr>
        <w:t>,</w:t>
      </w:r>
      <w:r>
        <w:rPr>
          <w:rFonts w:ascii="Times New Roman" w:hAnsi="Times New Roman" w:cs="Times New Roman"/>
          <w:sz w:val="24"/>
          <w:szCs w:val="24"/>
        </w:rPr>
        <w:t xml:space="preserve"> P</w:t>
      </w:r>
      <w:r w:rsidR="00B21BEE">
        <w:rPr>
          <w:rFonts w:ascii="Times New Roman" w:hAnsi="Times New Roman" w:cs="Times New Roman"/>
          <w:sz w:val="24"/>
          <w:szCs w:val="24"/>
        </w:rPr>
        <w:t>.</w:t>
      </w:r>
      <w:r>
        <w:rPr>
          <w:rFonts w:ascii="Times New Roman" w:hAnsi="Times New Roman" w:cs="Times New Roman"/>
          <w:sz w:val="24"/>
          <w:szCs w:val="24"/>
        </w:rPr>
        <w:t>, Singh</w:t>
      </w:r>
      <w:r w:rsidR="00B21BEE">
        <w:rPr>
          <w:rFonts w:ascii="Times New Roman" w:hAnsi="Times New Roman" w:cs="Times New Roman"/>
          <w:sz w:val="24"/>
          <w:szCs w:val="24"/>
        </w:rPr>
        <w:t>,</w:t>
      </w:r>
      <w:r>
        <w:rPr>
          <w:rFonts w:ascii="Times New Roman" w:hAnsi="Times New Roman" w:cs="Times New Roman"/>
          <w:sz w:val="24"/>
          <w:szCs w:val="24"/>
        </w:rPr>
        <w:t xml:space="preserve"> R</w:t>
      </w:r>
      <w:r w:rsidR="00B21BEE">
        <w:rPr>
          <w:rFonts w:ascii="Times New Roman" w:hAnsi="Times New Roman" w:cs="Times New Roman"/>
          <w:sz w:val="24"/>
          <w:szCs w:val="24"/>
        </w:rPr>
        <w:t>.</w:t>
      </w:r>
      <w:r>
        <w:rPr>
          <w:rFonts w:ascii="Times New Roman" w:hAnsi="Times New Roman" w:cs="Times New Roman"/>
          <w:sz w:val="24"/>
          <w:szCs w:val="24"/>
        </w:rPr>
        <w:t xml:space="preserve"> K., </w:t>
      </w:r>
      <w:r w:rsidRPr="00F35F1F">
        <w:rPr>
          <w:rFonts w:ascii="Times New Roman" w:hAnsi="Times New Roman" w:cs="Times New Roman"/>
          <w:sz w:val="24"/>
          <w:szCs w:val="24"/>
        </w:rPr>
        <w:t>Singh</w:t>
      </w:r>
      <w:r w:rsidR="00B21BEE">
        <w:rPr>
          <w:rFonts w:ascii="Times New Roman" w:hAnsi="Times New Roman" w:cs="Times New Roman"/>
          <w:sz w:val="24"/>
          <w:szCs w:val="24"/>
        </w:rPr>
        <w:t>,</w:t>
      </w:r>
      <w:r w:rsidRPr="00F35F1F">
        <w:rPr>
          <w:rFonts w:ascii="Times New Roman" w:hAnsi="Times New Roman" w:cs="Times New Roman"/>
          <w:sz w:val="24"/>
          <w:szCs w:val="24"/>
        </w:rPr>
        <w:t xml:space="preserve"> S</w:t>
      </w:r>
      <w:r w:rsidR="00B21BEE">
        <w:rPr>
          <w:rFonts w:ascii="Times New Roman" w:hAnsi="Times New Roman" w:cs="Times New Roman"/>
          <w:sz w:val="24"/>
          <w:szCs w:val="24"/>
        </w:rPr>
        <w:t>.</w:t>
      </w:r>
      <w:r w:rsidRPr="00F35F1F">
        <w:rPr>
          <w:rFonts w:ascii="Times New Roman" w:hAnsi="Times New Roman" w:cs="Times New Roman"/>
          <w:sz w:val="24"/>
          <w:szCs w:val="24"/>
        </w:rPr>
        <w:t xml:space="preserve"> P</w:t>
      </w:r>
      <w:r w:rsidR="00B21BEE">
        <w:rPr>
          <w:rFonts w:ascii="Times New Roman" w:hAnsi="Times New Roman" w:cs="Times New Roman"/>
          <w:sz w:val="24"/>
          <w:szCs w:val="24"/>
        </w:rPr>
        <w:t>.</w:t>
      </w:r>
      <w:r w:rsidRPr="00F35F1F">
        <w:rPr>
          <w:rFonts w:ascii="Times New Roman" w:hAnsi="Times New Roman" w:cs="Times New Roman"/>
          <w:sz w:val="24"/>
          <w:szCs w:val="24"/>
        </w:rPr>
        <w:t xml:space="preserve"> and S</w:t>
      </w:r>
      <w:r>
        <w:rPr>
          <w:rFonts w:ascii="Times New Roman" w:hAnsi="Times New Roman" w:cs="Times New Roman"/>
          <w:sz w:val="24"/>
          <w:szCs w:val="24"/>
        </w:rPr>
        <w:t>ingh</w:t>
      </w:r>
      <w:r w:rsidR="00B21BEE">
        <w:rPr>
          <w:rFonts w:ascii="Times New Roman" w:hAnsi="Times New Roman" w:cs="Times New Roman"/>
          <w:sz w:val="24"/>
          <w:szCs w:val="24"/>
        </w:rPr>
        <w:t>,</w:t>
      </w:r>
      <w:r>
        <w:rPr>
          <w:rFonts w:ascii="Times New Roman" w:hAnsi="Times New Roman" w:cs="Times New Roman"/>
          <w:sz w:val="24"/>
          <w:szCs w:val="24"/>
        </w:rPr>
        <w:t xml:space="preserve"> S</w:t>
      </w:r>
      <w:r w:rsidR="00B21BEE">
        <w:rPr>
          <w:rFonts w:ascii="Times New Roman" w:hAnsi="Times New Roman" w:cs="Times New Roman"/>
          <w:sz w:val="24"/>
          <w:szCs w:val="24"/>
        </w:rPr>
        <w:t>.</w:t>
      </w:r>
      <w:r>
        <w:rPr>
          <w:rFonts w:ascii="Times New Roman" w:hAnsi="Times New Roman" w:cs="Times New Roman"/>
          <w:sz w:val="24"/>
          <w:szCs w:val="24"/>
        </w:rPr>
        <w:t xml:space="preserve"> B. 2011</w:t>
      </w:r>
      <w:r w:rsidRPr="00F35F1F">
        <w:rPr>
          <w:rFonts w:ascii="Times New Roman" w:hAnsi="Times New Roman" w:cs="Times New Roman"/>
          <w:sz w:val="24"/>
          <w:szCs w:val="24"/>
        </w:rPr>
        <w:t xml:space="preserve">. </w:t>
      </w:r>
      <w:r>
        <w:rPr>
          <w:rFonts w:ascii="Times New Roman" w:hAnsi="Times New Roman" w:cs="Times New Roman"/>
          <w:sz w:val="24"/>
          <w:szCs w:val="24"/>
        </w:rPr>
        <w:t xml:space="preserve"> Genotype x environment interaction and stability analysis in elite clones of sugancane (</w:t>
      </w:r>
      <w:r w:rsidRPr="000259C0">
        <w:rPr>
          <w:rFonts w:ascii="Times New Roman" w:hAnsi="Times New Roman" w:cs="Times New Roman"/>
          <w:i/>
          <w:sz w:val="24"/>
          <w:szCs w:val="24"/>
        </w:rPr>
        <w:t>S. officinarum</w:t>
      </w:r>
      <w:r>
        <w:rPr>
          <w:rFonts w:ascii="Times New Roman" w:hAnsi="Times New Roman" w:cs="Times New Roman"/>
          <w:sz w:val="24"/>
          <w:szCs w:val="24"/>
        </w:rPr>
        <w:t xml:space="preserve"> L</w:t>
      </w:r>
      <w:r w:rsidR="000F3843">
        <w:rPr>
          <w:rFonts w:ascii="Times New Roman" w:hAnsi="Times New Roman" w:cs="Times New Roman"/>
          <w:sz w:val="24"/>
          <w:szCs w:val="24"/>
        </w:rPr>
        <w:t>.).</w:t>
      </w:r>
      <w:r>
        <w:rPr>
          <w:rFonts w:ascii="Times New Roman" w:hAnsi="Times New Roman" w:cs="Times New Roman"/>
          <w:sz w:val="24"/>
          <w:szCs w:val="24"/>
        </w:rPr>
        <w:t xml:space="preserve"> </w:t>
      </w:r>
      <w:r w:rsidRPr="000F3843">
        <w:rPr>
          <w:rFonts w:ascii="Times New Roman" w:hAnsi="Times New Roman" w:cs="Times New Roman"/>
          <w:i/>
          <w:sz w:val="24"/>
          <w:szCs w:val="24"/>
        </w:rPr>
        <w:t>International Journal of Plant Breeding &amp; Genetics 5</w:t>
      </w:r>
      <w:r>
        <w:rPr>
          <w:rFonts w:ascii="Times New Roman" w:hAnsi="Times New Roman" w:cs="Times New Roman"/>
          <w:sz w:val="24"/>
          <w:szCs w:val="24"/>
        </w:rPr>
        <w:t xml:space="preserve"> (1): 93-98.</w:t>
      </w:r>
    </w:p>
    <w:p w:rsidR="000F3843" w:rsidRPr="000F3843" w:rsidRDefault="000F3843" w:rsidP="0078780D">
      <w:pPr>
        <w:pStyle w:val="ListParagraph"/>
        <w:numPr>
          <w:ilvl w:val="0"/>
          <w:numId w:val="3"/>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Verma</w:t>
      </w:r>
      <w:r w:rsidR="00FA2FAC">
        <w:rPr>
          <w:rFonts w:ascii="Times New Roman" w:hAnsi="Times New Roman" w:cs="Times New Roman"/>
          <w:sz w:val="24"/>
          <w:szCs w:val="24"/>
        </w:rPr>
        <w:t>,</w:t>
      </w:r>
      <w:r>
        <w:rPr>
          <w:rFonts w:ascii="Times New Roman" w:hAnsi="Times New Roman" w:cs="Times New Roman"/>
          <w:sz w:val="24"/>
          <w:szCs w:val="24"/>
        </w:rPr>
        <w:t xml:space="preserve"> S</w:t>
      </w:r>
      <w:r w:rsidR="00FA2FAC">
        <w:rPr>
          <w:rFonts w:ascii="Times New Roman" w:hAnsi="Times New Roman" w:cs="Times New Roman"/>
          <w:sz w:val="24"/>
          <w:szCs w:val="24"/>
        </w:rPr>
        <w:t>.</w:t>
      </w:r>
      <w:r>
        <w:rPr>
          <w:rFonts w:ascii="Times New Roman" w:hAnsi="Times New Roman" w:cs="Times New Roman"/>
          <w:sz w:val="24"/>
          <w:szCs w:val="24"/>
        </w:rPr>
        <w:t xml:space="preserve"> K.</w:t>
      </w:r>
      <w:r w:rsidR="00FA2FAC">
        <w:rPr>
          <w:rFonts w:ascii="Times New Roman" w:hAnsi="Times New Roman" w:cs="Times New Roman"/>
          <w:sz w:val="24"/>
          <w:szCs w:val="24"/>
        </w:rPr>
        <w:t>,</w:t>
      </w:r>
      <w:r>
        <w:rPr>
          <w:rFonts w:ascii="Times New Roman" w:hAnsi="Times New Roman" w:cs="Times New Roman"/>
          <w:sz w:val="24"/>
          <w:szCs w:val="24"/>
        </w:rPr>
        <w:t xml:space="preserve"> Tuteja</w:t>
      </w:r>
      <w:r w:rsidR="00FA2FAC">
        <w:rPr>
          <w:rFonts w:ascii="Times New Roman" w:hAnsi="Times New Roman" w:cs="Times New Roman"/>
          <w:sz w:val="24"/>
          <w:szCs w:val="24"/>
        </w:rPr>
        <w:t>,</w:t>
      </w:r>
      <w:r>
        <w:rPr>
          <w:rFonts w:ascii="Times New Roman" w:hAnsi="Times New Roman" w:cs="Times New Roman"/>
          <w:sz w:val="24"/>
          <w:szCs w:val="24"/>
        </w:rPr>
        <w:t xml:space="preserve"> O</w:t>
      </w:r>
      <w:r w:rsidR="00FA2FAC">
        <w:rPr>
          <w:rFonts w:ascii="Times New Roman" w:hAnsi="Times New Roman" w:cs="Times New Roman"/>
          <w:sz w:val="24"/>
          <w:szCs w:val="24"/>
        </w:rPr>
        <w:t>.</w:t>
      </w:r>
      <w:r>
        <w:rPr>
          <w:rFonts w:ascii="Times New Roman" w:hAnsi="Times New Roman" w:cs="Times New Roman"/>
          <w:sz w:val="24"/>
          <w:szCs w:val="24"/>
        </w:rPr>
        <w:t xml:space="preserve"> P</w:t>
      </w:r>
      <w:r w:rsidR="00FA2FAC">
        <w:rPr>
          <w:rFonts w:ascii="Times New Roman" w:hAnsi="Times New Roman" w:cs="Times New Roman"/>
          <w:sz w:val="24"/>
          <w:szCs w:val="24"/>
        </w:rPr>
        <w:t>.</w:t>
      </w:r>
      <w:r>
        <w:rPr>
          <w:rFonts w:ascii="Times New Roman" w:hAnsi="Times New Roman" w:cs="Times New Roman"/>
          <w:sz w:val="24"/>
          <w:szCs w:val="24"/>
        </w:rPr>
        <w:t>, Koli</w:t>
      </w:r>
      <w:r w:rsidR="00FA2FAC">
        <w:rPr>
          <w:rFonts w:ascii="Times New Roman" w:hAnsi="Times New Roman" w:cs="Times New Roman"/>
          <w:sz w:val="24"/>
          <w:szCs w:val="24"/>
        </w:rPr>
        <w:t>,</w:t>
      </w:r>
      <w:r>
        <w:rPr>
          <w:rFonts w:ascii="Times New Roman" w:hAnsi="Times New Roman" w:cs="Times New Roman"/>
          <w:sz w:val="24"/>
          <w:szCs w:val="24"/>
        </w:rPr>
        <w:t xml:space="preserve"> N</w:t>
      </w:r>
      <w:r w:rsidR="00FA2FAC">
        <w:rPr>
          <w:rFonts w:ascii="Times New Roman" w:hAnsi="Times New Roman" w:cs="Times New Roman"/>
          <w:sz w:val="24"/>
          <w:szCs w:val="24"/>
        </w:rPr>
        <w:t>.</w:t>
      </w:r>
      <w:r>
        <w:rPr>
          <w:rFonts w:ascii="Times New Roman" w:hAnsi="Times New Roman" w:cs="Times New Roman"/>
          <w:sz w:val="24"/>
          <w:szCs w:val="24"/>
        </w:rPr>
        <w:t xml:space="preserve"> R</w:t>
      </w:r>
      <w:r w:rsidR="00FA2FAC">
        <w:rPr>
          <w:rFonts w:ascii="Times New Roman" w:hAnsi="Times New Roman" w:cs="Times New Roman"/>
          <w:sz w:val="24"/>
          <w:szCs w:val="24"/>
        </w:rPr>
        <w:t>.</w:t>
      </w:r>
      <w:r>
        <w:rPr>
          <w:rFonts w:ascii="Times New Roman" w:hAnsi="Times New Roman" w:cs="Times New Roman"/>
          <w:sz w:val="24"/>
          <w:szCs w:val="24"/>
        </w:rPr>
        <w:t>, Singh</w:t>
      </w:r>
      <w:r w:rsidR="00FA2FAC">
        <w:rPr>
          <w:rFonts w:ascii="Times New Roman" w:hAnsi="Times New Roman" w:cs="Times New Roman"/>
          <w:sz w:val="24"/>
          <w:szCs w:val="24"/>
        </w:rPr>
        <w:t>,</w:t>
      </w:r>
      <w:r>
        <w:rPr>
          <w:rFonts w:ascii="Times New Roman" w:hAnsi="Times New Roman" w:cs="Times New Roman"/>
          <w:sz w:val="24"/>
          <w:szCs w:val="24"/>
        </w:rPr>
        <w:t xml:space="preserve"> Jal,  Ram Niwas and Monga</w:t>
      </w:r>
      <w:r w:rsidR="00FA2FAC">
        <w:rPr>
          <w:rFonts w:ascii="Times New Roman" w:hAnsi="Times New Roman" w:cs="Times New Roman"/>
          <w:sz w:val="24"/>
          <w:szCs w:val="24"/>
        </w:rPr>
        <w:t>,</w:t>
      </w:r>
      <w:r>
        <w:rPr>
          <w:rFonts w:ascii="Times New Roman" w:hAnsi="Times New Roman" w:cs="Times New Roman"/>
          <w:sz w:val="24"/>
          <w:szCs w:val="24"/>
        </w:rPr>
        <w:t xml:space="preserve"> D. 2007. Assessment of genotype x environment interaction for diverse set of cotton (</w:t>
      </w:r>
      <w:r w:rsidRPr="000F3843">
        <w:rPr>
          <w:rFonts w:ascii="Times New Roman" w:hAnsi="Times New Roman" w:cs="Times New Roman"/>
          <w:i/>
          <w:sz w:val="24"/>
          <w:szCs w:val="24"/>
        </w:rPr>
        <w:t>G. arboretum</w:t>
      </w:r>
      <w:r>
        <w:rPr>
          <w:rFonts w:ascii="Times New Roman" w:hAnsi="Times New Roman" w:cs="Times New Roman"/>
          <w:sz w:val="24"/>
          <w:szCs w:val="24"/>
        </w:rPr>
        <w:t xml:space="preserve"> L.) of various eco-geographic regions evaluated under North Indian conditions.  </w:t>
      </w:r>
      <w:r w:rsidRPr="000F3843">
        <w:rPr>
          <w:rFonts w:ascii="Times New Roman" w:hAnsi="Times New Roman" w:cs="Times New Roman"/>
          <w:i/>
          <w:sz w:val="24"/>
          <w:szCs w:val="24"/>
        </w:rPr>
        <w:t>Indian Journal of Agricultural Sciences.</w:t>
      </w:r>
      <w:r>
        <w:rPr>
          <w:rFonts w:ascii="Times New Roman" w:hAnsi="Times New Roman" w:cs="Times New Roman"/>
          <w:sz w:val="24"/>
          <w:szCs w:val="24"/>
        </w:rPr>
        <w:t>77 (4):258-60.</w:t>
      </w:r>
    </w:p>
    <w:p w:rsidR="00B14CB5" w:rsidRPr="001604FD" w:rsidRDefault="000F3843" w:rsidP="0078780D">
      <w:pPr>
        <w:pStyle w:val="ListParagraph"/>
        <w:numPr>
          <w:ilvl w:val="0"/>
          <w:numId w:val="3"/>
        </w:numPr>
        <w:spacing w:after="0" w:line="480" w:lineRule="auto"/>
        <w:jc w:val="both"/>
        <w:rPr>
          <w:rFonts w:ascii="Times New Roman" w:hAnsi="Times New Roman" w:cs="Times New Roman"/>
          <w:i/>
          <w:sz w:val="24"/>
          <w:szCs w:val="24"/>
        </w:rPr>
      </w:pPr>
      <w:r w:rsidRPr="001604FD">
        <w:rPr>
          <w:rFonts w:ascii="Times New Roman" w:hAnsi="Times New Roman" w:cs="Times New Roman"/>
          <w:i/>
          <w:sz w:val="24"/>
          <w:szCs w:val="24"/>
        </w:rPr>
        <w:lastRenderedPageBreak/>
        <w:t xml:space="preserve"> </w:t>
      </w:r>
      <w:r w:rsidRPr="001604FD">
        <w:rPr>
          <w:rFonts w:ascii="Times New Roman" w:hAnsi="Times New Roman" w:cs="Times New Roman"/>
          <w:sz w:val="24"/>
          <w:szCs w:val="24"/>
        </w:rPr>
        <w:t>Verma</w:t>
      </w:r>
      <w:r w:rsidR="00FA2FAC">
        <w:rPr>
          <w:rFonts w:ascii="Times New Roman" w:hAnsi="Times New Roman" w:cs="Times New Roman"/>
          <w:sz w:val="24"/>
          <w:szCs w:val="24"/>
        </w:rPr>
        <w:t>,</w:t>
      </w:r>
      <w:r w:rsidRPr="001604FD">
        <w:rPr>
          <w:rFonts w:ascii="Times New Roman" w:hAnsi="Times New Roman" w:cs="Times New Roman"/>
          <w:sz w:val="24"/>
          <w:szCs w:val="24"/>
        </w:rPr>
        <w:t xml:space="preserve"> S</w:t>
      </w:r>
      <w:r w:rsidR="00FA2FAC">
        <w:rPr>
          <w:rFonts w:ascii="Times New Roman" w:hAnsi="Times New Roman" w:cs="Times New Roman"/>
          <w:sz w:val="24"/>
          <w:szCs w:val="24"/>
        </w:rPr>
        <w:t>.</w:t>
      </w:r>
      <w:r w:rsidRPr="001604FD">
        <w:rPr>
          <w:rFonts w:ascii="Times New Roman" w:hAnsi="Times New Roman" w:cs="Times New Roman"/>
          <w:sz w:val="24"/>
          <w:szCs w:val="24"/>
        </w:rPr>
        <w:t xml:space="preserve"> K.</w:t>
      </w:r>
      <w:r w:rsidR="00FA2FAC">
        <w:rPr>
          <w:rFonts w:ascii="Times New Roman" w:hAnsi="Times New Roman" w:cs="Times New Roman"/>
          <w:sz w:val="24"/>
          <w:szCs w:val="24"/>
        </w:rPr>
        <w:t>,</w:t>
      </w:r>
      <w:r w:rsidRPr="001604FD">
        <w:rPr>
          <w:rFonts w:ascii="Times New Roman" w:hAnsi="Times New Roman" w:cs="Times New Roman"/>
          <w:sz w:val="24"/>
          <w:szCs w:val="24"/>
        </w:rPr>
        <w:t xml:space="preserve"> Tuteja</w:t>
      </w:r>
      <w:r w:rsidR="00FA2FAC">
        <w:rPr>
          <w:rFonts w:ascii="Times New Roman" w:hAnsi="Times New Roman" w:cs="Times New Roman"/>
          <w:sz w:val="24"/>
          <w:szCs w:val="24"/>
        </w:rPr>
        <w:t>,</w:t>
      </w:r>
      <w:r w:rsidRPr="001604FD">
        <w:rPr>
          <w:rFonts w:ascii="Times New Roman" w:hAnsi="Times New Roman" w:cs="Times New Roman"/>
          <w:sz w:val="24"/>
          <w:szCs w:val="24"/>
        </w:rPr>
        <w:t xml:space="preserve"> O</w:t>
      </w:r>
      <w:r w:rsidR="00FA2FAC">
        <w:rPr>
          <w:rFonts w:ascii="Times New Roman" w:hAnsi="Times New Roman" w:cs="Times New Roman"/>
          <w:sz w:val="24"/>
          <w:szCs w:val="24"/>
        </w:rPr>
        <w:t>.</w:t>
      </w:r>
      <w:r w:rsidRPr="001604FD">
        <w:rPr>
          <w:rFonts w:ascii="Times New Roman" w:hAnsi="Times New Roman" w:cs="Times New Roman"/>
          <w:sz w:val="24"/>
          <w:szCs w:val="24"/>
        </w:rPr>
        <w:t xml:space="preserve"> P</w:t>
      </w:r>
      <w:r w:rsidR="00FA2FAC">
        <w:rPr>
          <w:rFonts w:ascii="Times New Roman" w:hAnsi="Times New Roman" w:cs="Times New Roman"/>
          <w:sz w:val="24"/>
          <w:szCs w:val="24"/>
        </w:rPr>
        <w:t>.</w:t>
      </w:r>
      <w:r w:rsidRPr="001604FD">
        <w:rPr>
          <w:rFonts w:ascii="Times New Roman" w:hAnsi="Times New Roman" w:cs="Times New Roman"/>
          <w:sz w:val="24"/>
          <w:szCs w:val="24"/>
        </w:rPr>
        <w:t xml:space="preserve"> and Monga</w:t>
      </w:r>
      <w:r w:rsidR="00FA2FAC">
        <w:rPr>
          <w:rFonts w:ascii="Times New Roman" w:hAnsi="Times New Roman" w:cs="Times New Roman"/>
          <w:sz w:val="24"/>
          <w:szCs w:val="24"/>
        </w:rPr>
        <w:t>,</w:t>
      </w:r>
      <w:r w:rsidRPr="001604FD">
        <w:rPr>
          <w:rFonts w:ascii="Times New Roman" w:hAnsi="Times New Roman" w:cs="Times New Roman"/>
          <w:sz w:val="24"/>
          <w:szCs w:val="24"/>
        </w:rPr>
        <w:t xml:space="preserve"> D. 2013. Studies on stability parameters and sustainability index for selecting stable genotypes in Asiatic cotton (</w:t>
      </w:r>
      <w:r w:rsidRPr="001604FD">
        <w:rPr>
          <w:rFonts w:ascii="Times New Roman" w:hAnsi="Times New Roman" w:cs="Times New Roman"/>
          <w:i/>
          <w:sz w:val="24"/>
          <w:szCs w:val="24"/>
        </w:rPr>
        <w:t>G. arboretum</w:t>
      </w:r>
      <w:r w:rsidRPr="001604FD">
        <w:rPr>
          <w:rFonts w:ascii="Times New Roman" w:hAnsi="Times New Roman" w:cs="Times New Roman"/>
          <w:sz w:val="24"/>
          <w:szCs w:val="24"/>
        </w:rPr>
        <w:t xml:space="preserve"> L.).  </w:t>
      </w:r>
      <w:r w:rsidRPr="001604FD">
        <w:rPr>
          <w:rFonts w:ascii="Times New Roman" w:hAnsi="Times New Roman" w:cs="Times New Roman"/>
          <w:i/>
          <w:sz w:val="24"/>
          <w:szCs w:val="24"/>
        </w:rPr>
        <w:t>Indian Journal of Agricultural Sciences.</w:t>
      </w:r>
      <w:r w:rsidRPr="001604FD">
        <w:rPr>
          <w:rFonts w:ascii="Times New Roman" w:hAnsi="Times New Roman" w:cs="Times New Roman"/>
          <w:sz w:val="24"/>
          <w:szCs w:val="24"/>
        </w:rPr>
        <w:t>83 (12):1377-80.</w:t>
      </w:r>
    </w:p>
    <w:p w:rsidR="00211C73" w:rsidRDefault="00211C73" w:rsidP="00211C73">
      <w:pPr>
        <w:tabs>
          <w:tab w:val="left" w:pos="0"/>
        </w:tabs>
        <w:jc w:val="center"/>
        <w:rPr>
          <w:rFonts w:ascii="Times New Roman" w:hAnsi="Times New Roman" w:cs="Times New Roman"/>
          <w:sz w:val="24"/>
          <w:szCs w:val="24"/>
        </w:rPr>
      </w:pPr>
    </w:p>
    <w:p w:rsidR="00211C73" w:rsidRDefault="00211C73" w:rsidP="00211C73">
      <w:pPr>
        <w:tabs>
          <w:tab w:val="left" w:pos="0"/>
        </w:tabs>
        <w:jc w:val="center"/>
        <w:rPr>
          <w:rFonts w:ascii="Times New Roman" w:hAnsi="Times New Roman" w:cs="Times New Roman"/>
          <w:sz w:val="24"/>
          <w:szCs w:val="24"/>
        </w:rPr>
      </w:pPr>
    </w:p>
    <w:p w:rsidR="00154718" w:rsidRDefault="00154718" w:rsidP="00651D85">
      <w:pPr>
        <w:tabs>
          <w:tab w:val="left" w:pos="0"/>
        </w:tabs>
        <w:rPr>
          <w:rFonts w:ascii="Times New Roman" w:hAnsi="Times New Roman" w:cs="Times New Roman"/>
          <w:b/>
          <w:sz w:val="24"/>
          <w:szCs w:val="24"/>
        </w:rPr>
      </w:pPr>
    </w:p>
    <w:p w:rsidR="00154718" w:rsidRDefault="00154718" w:rsidP="00651D85">
      <w:pPr>
        <w:tabs>
          <w:tab w:val="left" w:pos="0"/>
        </w:tabs>
        <w:rPr>
          <w:rFonts w:ascii="Times New Roman" w:hAnsi="Times New Roman" w:cs="Times New Roman"/>
          <w:b/>
          <w:sz w:val="24"/>
          <w:szCs w:val="24"/>
        </w:rPr>
      </w:pPr>
    </w:p>
    <w:p w:rsidR="00154718" w:rsidRDefault="00154718" w:rsidP="00651D85">
      <w:pPr>
        <w:tabs>
          <w:tab w:val="left" w:pos="0"/>
        </w:tabs>
        <w:rPr>
          <w:rFonts w:ascii="Times New Roman" w:hAnsi="Times New Roman" w:cs="Times New Roman"/>
          <w:b/>
          <w:sz w:val="24"/>
          <w:szCs w:val="24"/>
        </w:rPr>
      </w:pPr>
    </w:p>
    <w:p w:rsidR="00154718" w:rsidRDefault="00154718" w:rsidP="00651D85">
      <w:pPr>
        <w:tabs>
          <w:tab w:val="left" w:pos="0"/>
        </w:tabs>
        <w:rPr>
          <w:rFonts w:ascii="Times New Roman" w:hAnsi="Times New Roman" w:cs="Times New Roman"/>
          <w:b/>
          <w:sz w:val="24"/>
          <w:szCs w:val="24"/>
        </w:rPr>
      </w:pPr>
    </w:p>
    <w:p w:rsidR="00154718" w:rsidRDefault="00154718" w:rsidP="00651D85">
      <w:pPr>
        <w:tabs>
          <w:tab w:val="left" w:pos="0"/>
        </w:tabs>
        <w:rPr>
          <w:rFonts w:ascii="Times New Roman" w:hAnsi="Times New Roman" w:cs="Times New Roman"/>
          <w:b/>
          <w:sz w:val="24"/>
          <w:szCs w:val="24"/>
        </w:rPr>
      </w:pPr>
    </w:p>
    <w:p w:rsidR="00154718" w:rsidRDefault="00154718" w:rsidP="00651D85">
      <w:pPr>
        <w:tabs>
          <w:tab w:val="left" w:pos="0"/>
        </w:tabs>
        <w:rPr>
          <w:rFonts w:ascii="Times New Roman" w:hAnsi="Times New Roman" w:cs="Times New Roman"/>
          <w:b/>
          <w:sz w:val="24"/>
          <w:szCs w:val="24"/>
        </w:rPr>
      </w:pPr>
    </w:p>
    <w:p w:rsidR="00154718" w:rsidRDefault="00154718" w:rsidP="00651D85">
      <w:pPr>
        <w:tabs>
          <w:tab w:val="left" w:pos="0"/>
        </w:tabs>
        <w:rPr>
          <w:rFonts w:ascii="Times New Roman" w:hAnsi="Times New Roman" w:cs="Times New Roman"/>
          <w:b/>
          <w:sz w:val="24"/>
          <w:szCs w:val="24"/>
        </w:rPr>
      </w:pPr>
    </w:p>
    <w:p w:rsidR="00154718" w:rsidRDefault="00154718" w:rsidP="00651D85">
      <w:pPr>
        <w:tabs>
          <w:tab w:val="left" w:pos="0"/>
        </w:tabs>
        <w:rPr>
          <w:rFonts w:ascii="Times New Roman" w:hAnsi="Times New Roman" w:cs="Times New Roman"/>
          <w:b/>
          <w:sz w:val="24"/>
          <w:szCs w:val="24"/>
        </w:rPr>
        <w:sectPr w:rsidR="00154718" w:rsidSect="007A66A9">
          <w:pgSz w:w="12240" w:h="15840"/>
          <w:pgMar w:top="1260" w:right="1170" w:bottom="1440" w:left="1170" w:header="720" w:footer="720" w:gutter="0"/>
          <w:cols w:space="720"/>
          <w:docGrid w:linePitch="360"/>
        </w:sectPr>
      </w:pPr>
    </w:p>
    <w:p w:rsidR="00211C73" w:rsidRDefault="00216021" w:rsidP="00651D85">
      <w:pPr>
        <w:tabs>
          <w:tab w:val="left" w:pos="0"/>
        </w:tabs>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51D85" w:rsidRPr="00651D85">
        <w:rPr>
          <w:rFonts w:ascii="Times New Roman" w:hAnsi="Times New Roman" w:cs="Times New Roman"/>
          <w:b/>
          <w:sz w:val="24"/>
          <w:szCs w:val="24"/>
        </w:rPr>
        <w:t xml:space="preserve">Table </w:t>
      </w:r>
      <w:r w:rsidR="006D33D5">
        <w:rPr>
          <w:rFonts w:ascii="Times New Roman" w:hAnsi="Times New Roman" w:cs="Times New Roman"/>
          <w:b/>
          <w:sz w:val="24"/>
          <w:szCs w:val="24"/>
        </w:rPr>
        <w:t>1</w:t>
      </w:r>
      <w:r w:rsidR="00154718">
        <w:rPr>
          <w:rFonts w:ascii="Times New Roman" w:hAnsi="Times New Roman" w:cs="Times New Roman"/>
          <w:b/>
          <w:sz w:val="24"/>
          <w:szCs w:val="24"/>
        </w:rPr>
        <w:t xml:space="preserve"> </w:t>
      </w:r>
      <w:r w:rsidR="00651D85" w:rsidRPr="00651D85">
        <w:rPr>
          <w:rFonts w:ascii="Times New Roman" w:hAnsi="Times New Roman" w:cs="Times New Roman"/>
          <w:b/>
          <w:sz w:val="24"/>
          <w:szCs w:val="24"/>
        </w:rPr>
        <w:t>- Estimates of stability parameters of cane yield and its components in sugarcane.</w:t>
      </w:r>
    </w:p>
    <w:tbl>
      <w:tblPr>
        <w:tblStyle w:val="TableGrid"/>
        <w:tblW w:w="14310" w:type="dxa"/>
        <w:tblInd w:w="198" w:type="dxa"/>
        <w:tblLayout w:type="fixed"/>
        <w:tblLook w:val="04A0"/>
      </w:tblPr>
      <w:tblGrid>
        <w:gridCol w:w="1530"/>
        <w:gridCol w:w="720"/>
        <w:gridCol w:w="720"/>
        <w:gridCol w:w="630"/>
        <w:gridCol w:w="720"/>
        <w:gridCol w:w="720"/>
        <w:gridCol w:w="617"/>
        <w:gridCol w:w="733"/>
        <w:gridCol w:w="720"/>
        <w:gridCol w:w="656"/>
        <w:gridCol w:w="763"/>
        <w:gridCol w:w="741"/>
        <w:gridCol w:w="651"/>
        <w:gridCol w:w="763"/>
        <w:gridCol w:w="602"/>
        <w:gridCol w:w="744"/>
        <w:gridCol w:w="763"/>
        <w:gridCol w:w="727"/>
        <w:gridCol w:w="790"/>
      </w:tblGrid>
      <w:tr w:rsidR="00154718" w:rsidRPr="00045372" w:rsidTr="00216021">
        <w:tc>
          <w:tcPr>
            <w:tcW w:w="1530" w:type="dxa"/>
            <w:vMerge w:val="restart"/>
          </w:tcPr>
          <w:p w:rsidR="00154718" w:rsidRPr="00045372" w:rsidRDefault="00154718" w:rsidP="00DE1910">
            <w:pPr>
              <w:tabs>
                <w:tab w:val="left" w:pos="0"/>
                <w:tab w:val="left" w:pos="230"/>
              </w:tabs>
              <w:spacing w:line="360" w:lineRule="auto"/>
              <w:rPr>
                <w:rFonts w:ascii="Times New Roman" w:hAnsi="Times New Roman" w:cs="Times New Roman"/>
                <w:b/>
                <w:sz w:val="20"/>
                <w:szCs w:val="20"/>
              </w:rPr>
            </w:pPr>
            <w:r w:rsidRPr="00045372">
              <w:rPr>
                <w:rFonts w:ascii="Times New Roman" w:hAnsi="Times New Roman" w:cs="Times New Roman"/>
                <w:b/>
                <w:sz w:val="20"/>
                <w:szCs w:val="20"/>
              </w:rPr>
              <w:t>Genotype</w:t>
            </w:r>
          </w:p>
        </w:tc>
        <w:tc>
          <w:tcPr>
            <w:tcW w:w="2070" w:type="dxa"/>
            <w:gridSpan w:val="3"/>
          </w:tcPr>
          <w:p w:rsidR="00154718" w:rsidRPr="00045372" w:rsidRDefault="00154718" w:rsidP="00352A27">
            <w:pPr>
              <w:tabs>
                <w:tab w:val="left" w:pos="0"/>
              </w:tabs>
              <w:spacing w:line="360" w:lineRule="auto"/>
              <w:jc w:val="center"/>
              <w:rPr>
                <w:rFonts w:ascii="Times New Roman" w:hAnsi="Times New Roman" w:cs="Times New Roman"/>
                <w:b/>
                <w:sz w:val="20"/>
                <w:szCs w:val="20"/>
              </w:rPr>
            </w:pPr>
            <w:r w:rsidRPr="00045372">
              <w:rPr>
                <w:rFonts w:ascii="Times New Roman" w:hAnsi="Times New Roman" w:cs="Times New Roman"/>
                <w:b/>
                <w:sz w:val="20"/>
                <w:szCs w:val="20"/>
              </w:rPr>
              <w:t>Cane yield (</w:t>
            </w:r>
            <w:r w:rsidR="00352A27">
              <w:rPr>
                <w:rFonts w:ascii="Times New Roman" w:hAnsi="Times New Roman" w:cs="Times New Roman"/>
                <w:b/>
                <w:sz w:val="20"/>
                <w:szCs w:val="20"/>
              </w:rPr>
              <w:t>q</w:t>
            </w:r>
            <w:r w:rsidRPr="00045372">
              <w:rPr>
                <w:rFonts w:ascii="Times New Roman" w:hAnsi="Times New Roman" w:cs="Times New Roman"/>
                <w:b/>
                <w:sz w:val="20"/>
                <w:szCs w:val="20"/>
              </w:rPr>
              <w:t>/ha)</w:t>
            </w:r>
          </w:p>
        </w:tc>
        <w:tc>
          <w:tcPr>
            <w:tcW w:w="2057" w:type="dxa"/>
            <w:gridSpan w:val="3"/>
          </w:tcPr>
          <w:p w:rsidR="00154718" w:rsidRPr="00045372" w:rsidRDefault="00154718" w:rsidP="00352A27">
            <w:pPr>
              <w:tabs>
                <w:tab w:val="left" w:pos="0"/>
              </w:tabs>
              <w:spacing w:line="360" w:lineRule="auto"/>
              <w:jc w:val="center"/>
              <w:rPr>
                <w:rFonts w:ascii="Times New Roman" w:hAnsi="Times New Roman" w:cs="Times New Roman"/>
                <w:b/>
                <w:sz w:val="20"/>
                <w:szCs w:val="20"/>
              </w:rPr>
            </w:pPr>
            <w:r w:rsidRPr="00045372">
              <w:rPr>
                <w:rFonts w:ascii="Times New Roman" w:hAnsi="Times New Roman" w:cs="Times New Roman"/>
                <w:b/>
                <w:sz w:val="20"/>
                <w:szCs w:val="20"/>
              </w:rPr>
              <w:t>CCS (</w:t>
            </w:r>
            <w:r w:rsidR="00352A27">
              <w:rPr>
                <w:rFonts w:ascii="Times New Roman" w:hAnsi="Times New Roman" w:cs="Times New Roman"/>
                <w:b/>
                <w:sz w:val="20"/>
                <w:szCs w:val="20"/>
              </w:rPr>
              <w:t>q</w:t>
            </w:r>
            <w:r w:rsidRPr="00045372">
              <w:rPr>
                <w:rFonts w:ascii="Times New Roman" w:hAnsi="Times New Roman" w:cs="Times New Roman"/>
                <w:b/>
                <w:sz w:val="20"/>
                <w:szCs w:val="20"/>
              </w:rPr>
              <w:t>/ha)</w:t>
            </w:r>
          </w:p>
        </w:tc>
        <w:tc>
          <w:tcPr>
            <w:tcW w:w="2109" w:type="dxa"/>
            <w:gridSpan w:val="3"/>
          </w:tcPr>
          <w:p w:rsidR="00154718" w:rsidRPr="00045372" w:rsidRDefault="00154718" w:rsidP="00DE1910">
            <w:pPr>
              <w:tabs>
                <w:tab w:val="left" w:pos="0"/>
              </w:tabs>
              <w:spacing w:line="360" w:lineRule="auto"/>
              <w:jc w:val="center"/>
              <w:rPr>
                <w:rFonts w:ascii="Times New Roman" w:hAnsi="Times New Roman" w:cs="Times New Roman"/>
                <w:b/>
                <w:sz w:val="20"/>
                <w:szCs w:val="20"/>
              </w:rPr>
            </w:pPr>
            <w:r w:rsidRPr="00045372">
              <w:rPr>
                <w:rFonts w:ascii="Times New Roman" w:hAnsi="Times New Roman" w:cs="Times New Roman"/>
                <w:b/>
                <w:sz w:val="20"/>
                <w:szCs w:val="20"/>
              </w:rPr>
              <w:t>CCS (%)  Juice</w:t>
            </w:r>
          </w:p>
        </w:tc>
        <w:tc>
          <w:tcPr>
            <w:tcW w:w="2155" w:type="dxa"/>
            <w:gridSpan w:val="3"/>
          </w:tcPr>
          <w:p w:rsidR="00154718" w:rsidRPr="00045372" w:rsidRDefault="00154718" w:rsidP="00DE1910">
            <w:pPr>
              <w:tabs>
                <w:tab w:val="left" w:pos="0"/>
              </w:tabs>
              <w:spacing w:line="360" w:lineRule="auto"/>
              <w:jc w:val="center"/>
              <w:rPr>
                <w:rFonts w:ascii="Times New Roman" w:hAnsi="Times New Roman" w:cs="Times New Roman"/>
                <w:b/>
                <w:sz w:val="20"/>
                <w:szCs w:val="20"/>
              </w:rPr>
            </w:pPr>
            <w:r w:rsidRPr="00045372">
              <w:rPr>
                <w:rFonts w:ascii="Times New Roman" w:hAnsi="Times New Roman" w:cs="Times New Roman"/>
                <w:b/>
                <w:sz w:val="20"/>
                <w:szCs w:val="20"/>
              </w:rPr>
              <w:t>Brix (%)</w:t>
            </w:r>
          </w:p>
        </w:tc>
        <w:tc>
          <w:tcPr>
            <w:tcW w:w="2109" w:type="dxa"/>
            <w:gridSpan w:val="3"/>
          </w:tcPr>
          <w:p w:rsidR="00154718" w:rsidRPr="00045372" w:rsidRDefault="00154718" w:rsidP="00DE1910">
            <w:pPr>
              <w:tabs>
                <w:tab w:val="left" w:pos="0"/>
              </w:tabs>
              <w:spacing w:line="360" w:lineRule="auto"/>
              <w:jc w:val="center"/>
              <w:rPr>
                <w:rFonts w:ascii="Times New Roman" w:hAnsi="Times New Roman" w:cs="Times New Roman"/>
                <w:b/>
                <w:sz w:val="20"/>
                <w:szCs w:val="20"/>
              </w:rPr>
            </w:pPr>
            <w:r w:rsidRPr="00045372">
              <w:rPr>
                <w:rFonts w:ascii="Times New Roman" w:hAnsi="Times New Roman" w:cs="Times New Roman"/>
                <w:b/>
                <w:sz w:val="20"/>
                <w:szCs w:val="20"/>
              </w:rPr>
              <w:t>Sucrose (%)</w:t>
            </w:r>
          </w:p>
        </w:tc>
        <w:tc>
          <w:tcPr>
            <w:tcW w:w="2280" w:type="dxa"/>
            <w:gridSpan w:val="3"/>
          </w:tcPr>
          <w:p w:rsidR="00154718" w:rsidRPr="00045372" w:rsidRDefault="00154718" w:rsidP="00DE1910">
            <w:pPr>
              <w:tabs>
                <w:tab w:val="left" w:pos="0"/>
              </w:tabs>
              <w:spacing w:line="360" w:lineRule="auto"/>
              <w:rPr>
                <w:rFonts w:ascii="Times New Roman" w:hAnsi="Times New Roman" w:cs="Times New Roman"/>
                <w:b/>
                <w:sz w:val="20"/>
                <w:szCs w:val="20"/>
              </w:rPr>
            </w:pPr>
            <w:r w:rsidRPr="00045372">
              <w:rPr>
                <w:rFonts w:ascii="Times New Roman" w:hAnsi="Times New Roman" w:cs="Times New Roman"/>
                <w:b/>
                <w:sz w:val="20"/>
                <w:szCs w:val="20"/>
              </w:rPr>
              <w:t>Single cane weight (</w:t>
            </w:r>
            <w:r w:rsidR="00352A27">
              <w:rPr>
                <w:rFonts w:ascii="Times New Roman" w:hAnsi="Times New Roman" w:cs="Times New Roman"/>
                <w:b/>
                <w:sz w:val="20"/>
                <w:szCs w:val="20"/>
              </w:rPr>
              <w:t>k</w:t>
            </w:r>
            <w:r w:rsidRPr="00045372">
              <w:rPr>
                <w:rFonts w:ascii="Times New Roman" w:hAnsi="Times New Roman" w:cs="Times New Roman"/>
                <w:b/>
                <w:sz w:val="20"/>
                <w:szCs w:val="20"/>
              </w:rPr>
              <w:t>g)</w:t>
            </w:r>
          </w:p>
        </w:tc>
      </w:tr>
      <w:tr w:rsidR="00045372" w:rsidRPr="00045372" w:rsidTr="00216021">
        <w:tc>
          <w:tcPr>
            <w:tcW w:w="1530" w:type="dxa"/>
            <w:vMerge/>
          </w:tcPr>
          <w:p w:rsidR="00154718" w:rsidRPr="00045372" w:rsidRDefault="00154718" w:rsidP="00DE1910">
            <w:pPr>
              <w:tabs>
                <w:tab w:val="left" w:pos="0"/>
              </w:tabs>
              <w:spacing w:line="360" w:lineRule="auto"/>
              <w:rPr>
                <w:rFonts w:ascii="Times New Roman" w:hAnsi="Times New Roman" w:cs="Times New Roman"/>
                <w:b/>
                <w:sz w:val="20"/>
                <w:szCs w:val="20"/>
              </w:rPr>
            </w:pPr>
          </w:p>
        </w:tc>
        <w:tc>
          <w:tcPr>
            <w:tcW w:w="720" w:type="dxa"/>
          </w:tcPr>
          <w:p w:rsidR="00154718" w:rsidRPr="00045372" w:rsidRDefault="00154718" w:rsidP="00DE1910">
            <w:pPr>
              <w:tabs>
                <w:tab w:val="left" w:pos="0"/>
              </w:tabs>
              <w:spacing w:line="360" w:lineRule="auto"/>
              <w:jc w:val="center"/>
              <w:rPr>
                <w:rFonts w:ascii="Times New Roman" w:hAnsi="Times New Roman" w:cs="Times New Roman"/>
                <w:b/>
                <w:sz w:val="20"/>
                <w:szCs w:val="20"/>
              </w:rPr>
            </w:pPr>
            <w:r w:rsidRPr="00045372">
              <w:rPr>
                <w:rFonts w:ascii="Times New Roman" w:hAnsi="Times New Roman" w:cs="Times New Roman"/>
                <w:b/>
                <w:sz w:val="20"/>
                <w:szCs w:val="20"/>
              </w:rPr>
              <w:t>Mean</w:t>
            </w:r>
          </w:p>
        </w:tc>
        <w:tc>
          <w:tcPr>
            <w:tcW w:w="720" w:type="dxa"/>
          </w:tcPr>
          <w:p w:rsidR="00154718" w:rsidRPr="00045372" w:rsidRDefault="00154718" w:rsidP="00DE1910">
            <w:pPr>
              <w:tabs>
                <w:tab w:val="left" w:pos="0"/>
              </w:tabs>
              <w:spacing w:line="360" w:lineRule="auto"/>
              <w:jc w:val="center"/>
              <w:rPr>
                <w:rFonts w:ascii="Times New Roman" w:hAnsi="Times New Roman" w:cs="Times New Roman"/>
                <w:b/>
                <w:sz w:val="20"/>
                <w:szCs w:val="20"/>
              </w:rPr>
            </w:pPr>
            <w:r w:rsidRPr="00045372">
              <w:rPr>
                <w:rFonts w:ascii="Times New Roman" w:hAnsi="Times New Roman" w:cs="Times New Roman"/>
                <w:b/>
                <w:sz w:val="20"/>
                <w:szCs w:val="20"/>
              </w:rPr>
              <w:t>bi</w:t>
            </w:r>
          </w:p>
        </w:tc>
        <w:tc>
          <w:tcPr>
            <w:tcW w:w="630" w:type="dxa"/>
          </w:tcPr>
          <w:p w:rsidR="00154718" w:rsidRPr="00045372" w:rsidRDefault="00154718" w:rsidP="00DE1910">
            <w:pPr>
              <w:tabs>
                <w:tab w:val="left" w:pos="0"/>
              </w:tabs>
              <w:spacing w:line="360" w:lineRule="auto"/>
              <w:jc w:val="center"/>
              <w:rPr>
                <w:rFonts w:ascii="Times New Roman" w:hAnsi="Times New Roman" w:cs="Times New Roman"/>
                <w:b/>
                <w:sz w:val="20"/>
                <w:szCs w:val="20"/>
              </w:rPr>
            </w:pPr>
            <w:r w:rsidRPr="00045372">
              <w:rPr>
                <w:rFonts w:ascii="Times New Roman" w:hAnsi="Times New Roman" w:cs="Times New Roman"/>
                <w:b/>
                <w:sz w:val="20"/>
                <w:szCs w:val="20"/>
              </w:rPr>
              <w:t>S</w:t>
            </w:r>
            <w:r w:rsidRPr="00045372">
              <w:rPr>
                <w:rFonts w:ascii="Times New Roman" w:hAnsi="Times New Roman" w:cs="Times New Roman"/>
                <w:b/>
                <w:sz w:val="20"/>
                <w:szCs w:val="20"/>
                <w:vertAlign w:val="superscript"/>
              </w:rPr>
              <w:t>-2</w:t>
            </w:r>
            <w:r w:rsidRPr="00045372">
              <w:rPr>
                <w:rFonts w:ascii="Times New Roman" w:hAnsi="Times New Roman" w:cs="Times New Roman"/>
                <w:b/>
                <w:sz w:val="20"/>
                <w:szCs w:val="20"/>
              </w:rPr>
              <w:t>di</w:t>
            </w:r>
          </w:p>
        </w:tc>
        <w:tc>
          <w:tcPr>
            <w:tcW w:w="720" w:type="dxa"/>
          </w:tcPr>
          <w:p w:rsidR="00154718" w:rsidRPr="00045372" w:rsidRDefault="00154718" w:rsidP="00DE1910">
            <w:pPr>
              <w:tabs>
                <w:tab w:val="left" w:pos="0"/>
              </w:tabs>
              <w:spacing w:line="360" w:lineRule="auto"/>
              <w:jc w:val="center"/>
              <w:rPr>
                <w:rFonts w:ascii="Times New Roman" w:hAnsi="Times New Roman" w:cs="Times New Roman"/>
                <w:b/>
                <w:sz w:val="20"/>
                <w:szCs w:val="20"/>
              </w:rPr>
            </w:pPr>
            <w:r w:rsidRPr="00045372">
              <w:rPr>
                <w:rFonts w:ascii="Times New Roman" w:hAnsi="Times New Roman" w:cs="Times New Roman"/>
                <w:b/>
                <w:sz w:val="20"/>
                <w:szCs w:val="20"/>
              </w:rPr>
              <w:t>Mean</w:t>
            </w:r>
          </w:p>
        </w:tc>
        <w:tc>
          <w:tcPr>
            <w:tcW w:w="720" w:type="dxa"/>
          </w:tcPr>
          <w:p w:rsidR="00154718" w:rsidRPr="00045372" w:rsidRDefault="00154718" w:rsidP="00DE1910">
            <w:pPr>
              <w:tabs>
                <w:tab w:val="left" w:pos="0"/>
              </w:tabs>
              <w:spacing w:line="360" w:lineRule="auto"/>
              <w:jc w:val="center"/>
              <w:rPr>
                <w:rFonts w:ascii="Times New Roman" w:hAnsi="Times New Roman" w:cs="Times New Roman"/>
                <w:b/>
                <w:sz w:val="20"/>
                <w:szCs w:val="20"/>
              </w:rPr>
            </w:pPr>
            <w:r w:rsidRPr="00045372">
              <w:rPr>
                <w:rFonts w:ascii="Times New Roman" w:hAnsi="Times New Roman" w:cs="Times New Roman"/>
                <w:b/>
                <w:sz w:val="20"/>
                <w:szCs w:val="20"/>
              </w:rPr>
              <w:t>bi</w:t>
            </w:r>
          </w:p>
        </w:tc>
        <w:tc>
          <w:tcPr>
            <w:tcW w:w="617" w:type="dxa"/>
          </w:tcPr>
          <w:p w:rsidR="00154718" w:rsidRPr="00045372" w:rsidRDefault="00154718" w:rsidP="00DE1910">
            <w:pPr>
              <w:tabs>
                <w:tab w:val="left" w:pos="0"/>
              </w:tabs>
              <w:spacing w:line="360" w:lineRule="auto"/>
              <w:jc w:val="center"/>
              <w:rPr>
                <w:rFonts w:ascii="Times New Roman" w:hAnsi="Times New Roman" w:cs="Times New Roman"/>
                <w:b/>
                <w:sz w:val="20"/>
                <w:szCs w:val="20"/>
              </w:rPr>
            </w:pPr>
            <w:r w:rsidRPr="00045372">
              <w:rPr>
                <w:rFonts w:ascii="Times New Roman" w:hAnsi="Times New Roman" w:cs="Times New Roman"/>
                <w:b/>
                <w:sz w:val="20"/>
                <w:szCs w:val="20"/>
              </w:rPr>
              <w:t>S</w:t>
            </w:r>
            <w:r w:rsidRPr="00045372">
              <w:rPr>
                <w:rFonts w:ascii="Times New Roman" w:hAnsi="Times New Roman" w:cs="Times New Roman"/>
                <w:b/>
                <w:sz w:val="20"/>
                <w:szCs w:val="20"/>
                <w:vertAlign w:val="superscript"/>
              </w:rPr>
              <w:t>-2</w:t>
            </w:r>
            <w:r w:rsidRPr="00045372">
              <w:rPr>
                <w:rFonts w:ascii="Times New Roman" w:hAnsi="Times New Roman" w:cs="Times New Roman"/>
                <w:b/>
                <w:sz w:val="20"/>
                <w:szCs w:val="20"/>
              </w:rPr>
              <w:t>di</w:t>
            </w:r>
          </w:p>
        </w:tc>
        <w:tc>
          <w:tcPr>
            <w:tcW w:w="733" w:type="dxa"/>
          </w:tcPr>
          <w:p w:rsidR="00154718" w:rsidRPr="00045372" w:rsidRDefault="00154718" w:rsidP="00DE1910">
            <w:pPr>
              <w:tabs>
                <w:tab w:val="left" w:pos="0"/>
              </w:tabs>
              <w:spacing w:line="360" w:lineRule="auto"/>
              <w:jc w:val="center"/>
              <w:rPr>
                <w:rFonts w:ascii="Times New Roman" w:hAnsi="Times New Roman" w:cs="Times New Roman"/>
                <w:b/>
                <w:sz w:val="20"/>
                <w:szCs w:val="20"/>
              </w:rPr>
            </w:pPr>
            <w:r w:rsidRPr="00045372">
              <w:rPr>
                <w:rFonts w:ascii="Times New Roman" w:hAnsi="Times New Roman" w:cs="Times New Roman"/>
                <w:b/>
                <w:sz w:val="20"/>
                <w:szCs w:val="20"/>
              </w:rPr>
              <w:t>Mean</w:t>
            </w:r>
          </w:p>
        </w:tc>
        <w:tc>
          <w:tcPr>
            <w:tcW w:w="720" w:type="dxa"/>
          </w:tcPr>
          <w:p w:rsidR="00154718" w:rsidRPr="00045372" w:rsidRDefault="00154718" w:rsidP="00DE1910">
            <w:pPr>
              <w:tabs>
                <w:tab w:val="left" w:pos="0"/>
              </w:tabs>
              <w:spacing w:line="360" w:lineRule="auto"/>
              <w:jc w:val="center"/>
              <w:rPr>
                <w:rFonts w:ascii="Times New Roman" w:hAnsi="Times New Roman" w:cs="Times New Roman"/>
                <w:b/>
                <w:sz w:val="20"/>
                <w:szCs w:val="20"/>
              </w:rPr>
            </w:pPr>
            <w:r w:rsidRPr="00045372">
              <w:rPr>
                <w:rFonts w:ascii="Times New Roman" w:hAnsi="Times New Roman" w:cs="Times New Roman"/>
                <w:b/>
                <w:sz w:val="20"/>
                <w:szCs w:val="20"/>
              </w:rPr>
              <w:t>bi</w:t>
            </w:r>
          </w:p>
        </w:tc>
        <w:tc>
          <w:tcPr>
            <w:tcW w:w="656" w:type="dxa"/>
          </w:tcPr>
          <w:p w:rsidR="00154718" w:rsidRPr="00045372" w:rsidRDefault="00154718" w:rsidP="00DE1910">
            <w:pPr>
              <w:tabs>
                <w:tab w:val="left" w:pos="0"/>
              </w:tabs>
              <w:spacing w:line="360" w:lineRule="auto"/>
              <w:jc w:val="center"/>
              <w:rPr>
                <w:rFonts w:ascii="Times New Roman" w:hAnsi="Times New Roman" w:cs="Times New Roman"/>
                <w:b/>
                <w:sz w:val="20"/>
                <w:szCs w:val="20"/>
              </w:rPr>
            </w:pPr>
            <w:r w:rsidRPr="00045372">
              <w:rPr>
                <w:rFonts w:ascii="Times New Roman" w:hAnsi="Times New Roman" w:cs="Times New Roman"/>
                <w:b/>
                <w:sz w:val="20"/>
                <w:szCs w:val="20"/>
              </w:rPr>
              <w:t>S</w:t>
            </w:r>
            <w:r w:rsidRPr="00045372">
              <w:rPr>
                <w:rFonts w:ascii="Times New Roman" w:hAnsi="Times New Roman" w:cs="Times New Roman"/>
                <w:b/>
                <w:sz w:val="20"/>
                <w:szCs w:val="20"/>
                <w:vertAlign w:val="superscript"/>
              </w:rPr>
              <w:t>-2</w:t>
            </w:r>
            <w:r w:rsidRPr="00045372">
              <w:rPr>
                <w:rFonts w:ascii="Times New Roman" w:hAnsi="Times New Roman" w:cs="Times New Roman"/>
                <w:b/>
                <w:sz w:val="20"/>
                <w:szCs w:val="20"/>
              </w:rPr>
              <w:t>di</w:t>
            </w:r>
          </w:p>
        </w:tc>
        <w:tc>
          <w:tcPr>
            <w:tcW w:w="763" w:type="dxa"/>
          </w:tcPr>
          <w:p w:rsidR="00154718" w:rsidRPr="00045372" w:rsidRDefault="00154718" w:rsidP="00DE1910">
            <w:pPr>
              <w:tabs>
                <w:tab w:val="left" w:pos="0"/>
              </w:tabs>
              <w:spacing w:line="360" w:lineRule="auto"/>
              <w:jc w:val="center"/>
              <w:rPr>
                <w:rFonts w:ascii="Times New Roman" w:hAnsi="Times New Roman" w:cs="Times New Roman"/>
                <w:b/>
                <w:sz w:val="20"/>
                <w:szCs w:val="20"/>
              </w:rPr>
            </w:pPr>
            <w:r w:rsidRPr="00045372">
              <w:rPr>
                <w:rFonts w:ascii="Times New Roman" w:hAnsi="Times New Roman" w:cs="Times New Roman"/>
                <w:b/>
                <w:sz w:val="20"/>
                <w:szCs w:val="20"/>
              </w:rPr>
              <w:t>Mean</w:t>
            </w:r>
          </w:p>
        </w:tc>
        <w:tc>
          <w:tcPr>
            <w:tcW w:w="741" w:type="dxa"/>
          </w:tcPr>
          <w:p w:rsidR="00154718" w:rsidRPr="00045372" w:rsidRDefault="00154718" w:rsidP="00DE1910">
            <w:pPr>
              <w:tabs>
                <w:tab w:val="left" w:pos="0"/>
              </w:tabs>
              <w:spacing w:line="360" w:lineRule="auto"/>
              <w:jc w:val="center"/>
              <w:rPr>
                <w:rFonts w:ascii="Times New Roman" w:hAnsi="Times New Roman" w:cs="Times New Roman"/>
                <w:b/>
                <w:sz w:val="20"/>
                <w:szCs w:val="20"/>
              </w:rPr>
            </w:pPr>
            <w:r w:rsidRPr="00045372">
              <w:rPr>
                <w:rFonts w:ascii="Times New Roman" w:hAnsi="Times New Roman" w:cs="Times New Roman"/>
                <w:b/>
                <w:sz w:val="20"/>
                <w:szCs w:val="20"/>
              </w:rPr>
              <w:t>bi</w:t>
            </w:r>
          </w:p>
        </w:tc>
        <w:tc>
          <w:tcPr>
            <w:tcW w:w="651" w:type="dxa"/>
          </w:tcPr>
          <w:p w:rsidR="00154718" w:rsidRPr="00045372" w:rsidRDefault="00154718" w:rsidP="00DE1910">
            <w:pPr>
              <w:tabs>
                <w:tab w:val="left" w:pos="0"/>
              </w:tabs>
              <w:spacing w:line="360" w:lineRule="auto"/>
              <w:jc w:val="center"/>
              <w:rPr>
                <w:rFonts w:ascii="Times New Roman" w:hAnsi="Times New Roman" w:cs="Times New Roman"/>
                <w:b/>
                <w:sz w:val="20"/>
                <w:szCs w:val="20"/>
              </w:rPr>
            </w:pPr>
            <w:r w:rsidRPr="00045372">
              <w:rPr>
                <w:rFonts w:ascii="Times New Roman" w:hAnsi="Times New Roman" w:cs="Times New Roman"/>
                <w:b/>
                <w:sz w:val="20"/>
                <w:szCs w:val="20"/>
              </w:rPr>
              <w:t>S</w:t>
            </w:r>
            <w:r w:rsidRPr="00045372">
              <w:rPr>
                <w:rFonts w:ascii="Times New Roman" w:hAnsi="Times New Roman" w:cs="Times New Roman"/>
                <w:b/>
                <w:sz w:val="20"/>
                <w:szCs w:val="20"/>
                <w:vertAlign w:val="superscript"/>
              </w:rPr>
              <w:t>-2</w:t>
            </w:r>
            <w:r w:rsidRPr="00045372">
              <w:rPr>
                <w:rFonts w:ascii="Times New Roman" w:hAnsi="Times New Roman" w:cs="Times New Roman"/>
                <w:b/>
                <w:sz w:val="20"/>
                <w:szCs w:val="20"/>
              </w:rPr>
              <w:t>di</w:t>
            </w:r>
          </w:p>
        </w:tc>
        <w:tc>
          <w:tcPr>
            <w:tcW w:w="763" w:type="dxa"/>
          </w:tcPr>
          <w:p w:rsidR="00154718" w:rsidRPr="00045372" w:rsidRDefault="00154718" w:rsidP="00DE1910">
            <w:pPr>
              <w:tabs>
                <w:tab w:val="left" w:pos="0"/>
              </w:tabs>
              <w:spacing w:line="360" w:lineRule="auto"/>
              <w:jc w:val="center"/>
              <w:rPr>
                <w:rFonts w:ascii="Times New Roman" w:hAnsi="Times New Roman" w:cs="Times New Roman"/>
                <w:b/>
                <w:sz w:val="20"/>
                <w:szCs w:val="20"/>
              </w:rPr>
            </w:pPr>
            <w:r w:rsidRPr="00045372">
              <w:rPr>
                <w:rFonts w:ascii="Times New Roman" w:hAnsi="Times New Roman" w:cs="Times New Roman"/>
                <w:b/>
                <w:sz w:val="20"/>
                <w:szCs w:val="20"/>
              </w:rPr>
              <w:t>Mean</w:t>
            </w:r>
          </w:p>
        </w:tc>
        <w:tc>
          <w:tcPr>
            <w:tcW w:w="602" w:type="dxa"/>
          </w:tcPr>
          <w:p w:rsidR="00154718" w:rsidRPr="00045372" w:rsidRDefault="00154718" w:rsidP="00DE1910">
            <w:pPr>
              <w:tabs>
                <w:tab w:val="left" w:pos="0"/>
              </w:tabs>
              <w:spacing w:line="360" w:lineRule="auto"/>
              <w:jc w:val="center"/>
              <w:rPr>
                <w:rFonts w:ascii="Times New Roman" w:hAnsi="Times New Roman" w:cs="Times New Roman"/>
                <w:b/>
                <w:sz w:val="20"/>
                <w:szCs w:val="20"/>
              </w:rPr>
            </w:pPr>
            <w:r w:rsidRPr="00045372">
              <w:rPr>
                <w:rFonts w:ascii="Times New Roman" w:hAnsi="Times New Roman" w:cs="Times New Roman"/>
                <w:b/>
                <w:sz w:val="20"/>
                <w:szCs w:val="20"/>
              </w:rPr>
              <w:t>bi</w:t>
            </w:r>
          </w:p>
        </w:tc>
        <w:tc>
          <w:tcPr>
            <w:tcW w:w="744" w:type="dxa"/>
          </w:tcPr>
          <w:p w:rsidR="00154718" w:rsidRPr="00045372" w:rsidRDefault="00154718" w:rsidP="00DE1910">
            <w:pPr>
              <w:tabs>
                <w:tab w:val="left" w:pos="0"/>
              </w:tabs>
              <w:spacing w:line="360" w:lineRule="auto"/>
              <w:jc w:val="center"/>
              <w:rPr>
                <w:rFonts w:ascii="Times New Roman" w:hAnsi="Times New Roman" w:cs="Times New Roman"/>
                <w:b/>
                <w:sz w:val="20"/>
                <w:szCs w:val="20"/>
              </w:rPr>
            </w:pPr>
            <w:r w:rsidRPr="00045372">
              <w:rPr>
                <w:rFonts w:ascii="Times New Roman" w:hAnsi="Times New Roman" w:cs="Times New Roman"/>
                <w:b/>
                <w:sz w:val="20"/>
                <w:szCs w:val="20"/>
              </w:rPr>
              <w:t>S</w:t>
            </w:r>
            <w:r w:rsidRPr="00045372">
              <w:rPr>
                <w:rFonts w:ascii="Times New Roman" w:hAnsi="Times New Roman" w:cs="Times New Roman"/>
                <w:b/>
                <w:sz w:val="20"/>
                <w:szCs w:val="20"/>
                <w:vertAlign w:val="superscript"/>
              </w:rPr>
              <w:t>-2</w:t>
            </w:r>
            <w:r w:rsidRPr="00045372">
              <w:rPr>
                <w:rFonts w:ascii="Times New Roman" w:hAnsi="Times New Roman" w:cs="Times New Roman"/>
                <w:b/>
                <w:sz w:val="20"/>
                <w:szCs w:val="20"/>
              </w:rPr>
              <w:t>di</w:t>
            </w:r>
          </w:p>
        </w:tc>
        <w:tc>
          <w:tcPr>
            <w:tcW w:w="763" w:type="dxa"/>
          </w:tcPr>
          <w:p w:rsidR="00154718" w:rsidRPr="00045372" w:rsidRDefault="00154718" w:rsidP="00DE1910">
            <w:pPr>
              <w:tabs>
                <w:tab w:val="left" w:pos="0"/>
              </w:tabs>
              <w:spacing w:line="360" w:lineRule="auto"/>
              <w:jc w:val="center"/>
              <w:rPr>
                <w:rFonts w:ascii="Times New Roman" w:hAnsi="Times New Roman" w:cs="Times New Roman"/>
                <w:b/>
                <w:sz w:val="20"/>
                <w:szCs w:val="20"/>
              </w:rPr>
            </w:pPr>
            <w:r w:rsidRPr="00045372">
              <w:rPr>
                <w:rFonts w:ascii="Times New Roman" w:hAnsi="Times New Roman" w:cs="Times New Roman"/>
                <w:b/>
                <w:sz w:val="20"/>
                <w:szCs w:val="20"/>
              </w:rPr>
              <w:t>Mean</w:t>
            </w:r>
          </w:p>
        </w:tc>
        <w:tc>
          <w:tcPr>
            <w:tcW w:w="727" w:type="dxa"/>
          </w:tcPr>
          <w:p w:rsidR="00154718" w:rsidRPr="00045372" w:rsidRDefault="00154718" w:rsidP="00DE1910">
            <w:pPr>
              <w:tabs>
                <w:tab w:val="left" w:pos="0"/>
              </w:tabs>
              <w:spacing w:line="360" w:lineRule="auto"/>
              <w:jc w:val="center"/>
              <w:rPr>
                <w:rFonts w:ascii="Times New Roman" w:hAnsi="Times New Roman" w:cs="Times New Roman"/>
                <w:b/>
                <w:sz w:val="20"/>
                <w:szCs w:val="20"/>
              </w:rPr>
            </w:pPr>
            <w:r w:rsidRPr="00045372">
              <w:rPr>
                <w:rFonts w:ascii="Times New Roman" w:hAnsi="Times New Roman" w:cs="Times New Roman"/>
                <w:b/>
                <w:sz w:val="20"/>
                <w:szCs w:val="20"/>
              </w:rPr>
              <w:t>bi</w:t>
            </w:r>
          </w:p>
        </w:tc>
        <w:tc>
          <w:tcPr>
            <w:tcW w:w="790" w:type="dxa"/>
          </w:tcPr>
          <w:p w:rsidR="00154718" w:rsidRPr="00045372" w:rsidRDefault="00154718" w:rsidP="00DE1910">
            <w:pPr>
              <w:tabs>
                <w:tab w:val="left" w:pos="0"/>
              </w:tabs>
              <w:spacing w:line="360" w:lineRule="auto"/>
              <w:jc w:val="center"/>
              <w:rPr>
                <w:rFonts w:ascii="Times New Roman" w:hAnsi="Times New Roman" w:cs="Times New Roman"/>
                <w:b/>
                <w:sz w:val="20"/>
                <w:szCs w:val="20"/>
              </w:rPr>
            </w:pPr>
            <w:r w:rsidRPr="00045372">
              <w:rPr>
                <w:rFonts w:ascii="Times New Roman" w:hAnsi="Times New Roman" w:cs="Times New Roman"/>
                <w:b/>
                <w:sz w:val="20"/>
                <w:szCs w:val="20"/>
              </w:rPr>
              <w:t>S</w:t>
            </w:r>
            <w:r w:rsidRPr="00045372">
              <w:rPr>
                <w:rFonts w:ascii="Times New Roman" w:hAnsi="Times New Roman" w:cs="Times New Roman"/>
                <w:b/>
                <w:sz w:val="20"/>
                <w:szCs w:val="20"/>
                <w:vertAlign w:val="superscript"/>
              </w:rPr>
              <w:t>-2</w:t>
            </w:r>
            <w:r w:rsidRPr="00045372">
              <w:rPr>
                <w:rFonts w:ascii="Times New Roman" w:hAnsi="Times New Roman" w:cs="Times New Roman"/>
                <w:b/>
                <w:sz w:val="20"/>
                <w:szCs w:val="20"/>
              </w:rPr>
              <w:t>di</w:t>
            </w:r>
          </w:p>
        </w:tc>
      </w:tr>
      <w:tr w:rsidR="00DD30B1" w:rsidRPr="00045372" w:rsidTr="00216021">
        <w:tc>
          <w:tcPr>
            <w:tcW w:w="1530" w:type="dxa"/>
            <w:vAlign w:val="bottom"/>
          </w:tcPr>
          <w:p w:rsidR="00DD30B1" w:rsidRPr="00045372" w:rsidRDefault="00DD30B1" w:rsidP="00DE1910">
            <w:pPr>
              <w:spacing w:line="360" w:lineRule="auto"/>
              <w:rPr>
                <w:rFonts w:ascii="Times New Roman" w:hAnsi="Times New Roman" w:cs="Times New Roman"/>
                <w:bCs/>
                <w:sz w:val="20"/>
                <w:szCs w:val="20"/>
              </w:rPr>
            </w:pPr>
            <w:r w:rsidRPr="00045372">
              <w:rPr>
                <w:rFonts w:ascii="Times New Roman" w:hAnsi="Times New Roman" w:cs="Times New Roman"/>
                <w:bCs/>
                <w:sz w:val="20"/>
                <w:szCs w:val="20"/>
              </w:rPr>
              <w:t>Co-6032</w:t>
            </w:r>
          </w:p>
        </w:tc>
        <w:tc>
          <w:tcPr>
            <w:tcW w:w="720" w:type="dxa"/>
          </w:tcPr>
          <w:p w:rsidR="00DD30B1" w:rsidRPr="00437B2A" w:rsidRDefault="00DD30B1" w:rsidP="00DE1910">
            <w:pPr>
              <w:tabs>
                <w:tab w:val="left" w:pos="0"/>
              </w:tabs>
              <w:spacing w:line="360" w:lineRule="auto"/>
              <w:rPr>
                <w:rFonts w:ascii="Times New Roman" w:hAnsi="Times New Roman" w:cs="Times New Roman"/>
                <w:sz w:val="20"/>
                <w:szCs w:val="20"/>
              </w:rPr>
            </w:pPr>
            <w:r w:rsidRPr="00437B2A">
              <w:rPr>
                <w:rFonts w:ascii="Times New Roman" w:hAnsi="Times New Roman" w:cs="Times New Roman"/>
                <w:sz w:val="20"/>
                <w:szCs w:val="20"/>
              </w:rPr>
              <w:t>80.19</w:t>
            </w:r>
          </w:p>
        </w:tc>
        <w:tc>
          <w:tcPr>
            <w:tcW w:w="720" w:type="dxa"/>
          </w:tcPr>
          <w:p w:rsidR="00DD30B1" w:rsidRPr="00437B2A" w:rsidRDefault="00DD30B1" w:rsidP="00DE1910">
            <w:pPr>
              <w:tabs>
                <w:tab w:val="left" w:pos="0"/>
              </w:tabs>
              <w:spacing w:line="360" w:lineRule="auto"/>
              <w:rPr>
                <w:rFonts w:ascii="Times New Roman" w:hAnsi="Times New Roman" w:cs="Times New Roman"/>
                <w:sz w:val="20"/>
                <w:szCs w:val="20"/>
              </w:rPr>
            </w:pPr>
            <w:r w:rsidRPr="00437B2A">
              <w:rPr>
                <w:rFonts w:ascii="Times New Roman" w:hAnsi="Times New Roman" w:cs="Times New Roman"/>
                <w:sz w:val="20"/>
                <w:szCs w:val="20"/>
              </w:rPr>
              <w:t>0.81</w:t>
            </w:r>
          </w:p>
        </w:tc>
        <w:tc>
          <w:tcPr>
            <w:tcW w:w="630"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-0.8</w:t>
            </w:r>
          </w:p>
        </w:tc>
        <w:tc>
          <w:tcPr>
            <w:tcW w:w="720" w:type="dxa"/>
          </w:tcPr>
          <w:p w:rsidR="00DD30B1" w:rsidRPr="00437B2A" w:rsidRDefault="00DD30B1" w:rsidP="00DE1910">
            <w:pPr>
              <w:tabs>
                <w:tab w:val="left" w:pos="0"/>
              </w:tabs>
              <w:spacing w:line="360" w:lineRule="auto"/>
              <w:rPr>
                <w:rFonts w:ascii="Times New Roman" w:hAnsi="Times New Roman" w:cs="Times New Roman"/>
                <w:sz w:val="20"/>
                <w:szCs w:val="20"/>
              </w:rPr>
            </w:pPr>
            <w:r w:rsidRPr="00437B2A">
              <w:rPr>
                <w:rFonts w:ascii="Times New Roman" w:hAnsi="Times New Roman" w:cs="Times New Roman"/>
                <w:sz w:val="20"/>
                <w:szCs w:val="20"/>
              </w:rPr>
              <w:t>9.65</w:t>
            </w:r>
          </w:p>
        </w:tc>
        <w:tc>
          <w:tcPr>
            <w:tcW w:w="720"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1.11</w:t>
            </w:r>
          </w:p>
        </w:tc>
        <w:tc>
          <w:tcPr>
            <w:tcW w:w="617"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-0.1</w:t>
            </w:r>
          </w:p>
        </w:tc>
        <w:tc>
          <w:tcPr>
            <w:tcW w:w="733"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11.80</w:t>
            </w:r>
          </w:p>
        </w:tc>
        <w:tc>
          <w:tcPr>
            <w:tcW w:w="720"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0.46</w:t>
            </w:r>
          </w:p>
        </w:tc>
        <w:tc>
          <w:tcPr>
            <w:tcW w:w="656"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-1.0</w:t>
            </w:r>
          </w:p>
        </w:tc>
        <w:tc>
          <w:tcPr>
            <w:tcW w:w="763"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19.76</w:t>
            </w:r>
          </w:p>
        </w:tc>
        <w:tc>
          <w:tcPr>
            <w:tcW w:w="741"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0.79</w:t>
            </w:r>
          </w:p>
        </w:tc>
        <w:tc>
          <w:tcPr>
            <w:tcW w:w="651"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0.00</w:t>
            </w:r>
          </w:p>
        </w:tc>
        <w:tc>
          <w:tcPr>
            <w:tcW w:w="763"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17.22</w:t>
            </w:r>
          </w:p>
        </w:tc>
        <w:tc>
          <w:tcPr>
            <w:tcW w:w="602"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0.78</w:t>
            </w:r>
          </w:p>
        </w:tc>
        <w:tc>
          <w:tcPr>
            <w:tcW w:w="744"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0.0</w:t>
            </w:r>
          </w:p>
        </w:tc>
        <w:tc>
          <w:tcPr>
            <w:tcW w:w="763"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0.98</w:t>
            </w:r>
          </w:p>
        </w:tc>
        <w:tc>
          <w:tcPr>
            <w:tcW w:w="727" w:type="dxa"/>
          </w:tcPr>
          <w:p w:rsidR="00DD30B1" w:rsidRPr="00437B2A" w:rsidRDefault="00DD30B1" w:rsidP="007F774B">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w:t>
            </w:r>
            <w:r w:rsidR="007F774B">
              <w:rPr>
                <w:rFonts w:ascii="Times New Roman" w:hAnsi="Times New Roman" w:cs="Times New Roman"/>
                <w:sz w:val="20"/>
                <w:szCs w:val="20"/>
              </w:rPr>
              <w:t>58</w:t>
            </w:r>
          </w:p>
        </w:tc>
        <w:tc>
          <w:tcPr>
            <w:tcW w:w="790"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0.0</w:t>
            </w:r>
          </w:p>
        </w:tc>
      </w:tr>
      <w:tr w:rsidR="00DD30B1" w:rsidRPr="00045372" w:rsidTr="00216021">
        <w:tc>
          <w:tcPr>
            <w:tcW w:w="1530" w:type="dxa"/>
            <w:vAlign w:val="bottom"/>
          </w:tcPr>
          <w:p w:rsidR="00DD30B1" w:rsidRPr="00045372" w:rsidRDefault="00DD30B1" w:rsidP="00DE1910">
            <w:pPr>
              <w:spacing w:line="360" w:lineRule="auto"/>
              <w:rPr>
                <w:rFonts w:ascii="Times New Roman" w:hAnsi="Times New Roman" w:cs="Times New Roman"/>
                <w:bCs/>
                <w:sz w:val="20"/>
                <w:szCs w:val="20"/>
              </w:rPr>
            </w:pPr>
            <w:r w:rsidRPr="00045372">
              <w:rPr>
                <w:rFonts w:ascii="Times New Roman" w:hAnsi="Times New Roman" w:cs="Times New Roman"/>
                <w:bCs/>
                <w:sz w:val="20"/>
                <w:szCs w:val="20"/>
              </w:rPr>
              <w:t>Co-7023</w:t>
            </w:r>
          </w:p>
        </w:tc>
        <w:tc>
          <w:tcPr>
            <w:tcW w:w="720" w:type="dxa"/>
          </w:tcPr>
          <w:p w:rsidR="00DD30B1" w:rsidRPr="00437B2A" w:rsidRDefault="00DD30B1" w:rsidP="00DE1910">
            <w:pPr>
              <w:tabs>
                <w:tab w:val="left" w:pos="0"/>
              </w:tabs>
              <w:spacing w:line="360" w:lineRule="auto"/>
              <w:rPr>
                <w:rFonts w:ascii="Times New Roman" w:hAnsi="Times New Roman" w:cs="Times New Roman"/>
                <w:sz w:val="20"/>
                <w:szCs w:val="20"/>
              </w:rPr>
            </w:pPr>
            <w:r w:rsidRPr="00437B2A">
              <w:rPr>
                <w:rFonts w:ascii="Times New Roman" w:hAnsi="Times New Roman" w:cs="Times New Roman"/>
                <w:sz w:val="20"/>
                <w:szCs w:val="20"/>
              </w:rPr>
              <w:t>73.57</w:t>
            </w:r>
          </w:p>
        </w:tc>
        <w:tc>
          <w:tcPr>
            <w:tcW w:w="720" w:type="dxa"/>
          </w:tcPr>
          <w:p w:rsidR="00DD30B1" w:rsidRPr="00437B2A" w:rsidRDefault="00DD30B1" w:rsidP="00DE1910">
            <w:pPr>
              <w:tabs>
                <w:tab w:val="left" w:pos="0"/>
              </w:tabs>
              <w:spacing w:line="360" w:lineRule="auto"/>
              <w:rPr>
                <w:rFonts w:ascii="Times New Roman" w:hAnsi="Times New Roman" w:cs="Times New Roman"/>
                <w:sz w:val="20"/>
                <w:szCs w:val="20"/>
              </w:rPr>
            </w:pPr>
            <w:r w:rsidRPr="00437B2A">
              <w:rPr>
                <w:rFonts w:ascii="Times New Roman" w:hAnsi="Times New Roman" w:cs="Times New Roman"/>
                <w:sz w:val="20"/>
                <w:szCs w:val="20"/>
              </w:rPr>
              <w:t>2.57</w:t>
            </w:r>
            <w:r w:rsidR="007D00BF">
              <w:rPr>
                <w:rFonts w:ascii="Times New Roman" w:hAnsi="Times New Roman" w:cs="Times New Roman"/>
                <w:sz w:val="20"/>
                <w:szCs w:val="20"/>
              </w:rPr>
              <w:t>*</w:t>
            </w:r>
          </w:p>
        </w:tc>
        <w:tc>
          <w:tcPr>
            <w:tcW w:w="630"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2.5</w:t>
            </w:r>
          </w:p>
        </w:tc>
        <w:tc>
          <w:tcPr>
            <w:tcW w:w="720" w:type="dxa"/>
          </w:tcPr>
          <w:p w:rsidR="00DD30B1" w:rsidRPr="00437B2A" w:rsidRDefault="00DD30B1" w:rsidP="00DE1910">
            <w:pPr>
              <w:tabs>
                <w:tab w:val="left" w:pos="0"/>
              </w:tabs>
              <w:spacing w:line="360" w:lineRule="auto"/>
              <w:rPr>
                <w:rFonts w:ascii="Times New Roman" w:hAnsi="Times New Roman" w:cs="Times New Roman"/>
                <w:sz w:val="20"/>
                <w:szCs w:val="20"/>
              </w:rPr>
            </w:pPr>
            <w:r w:rsidRPr="00437B2A">
              <w:rPr>
                <w:rFonts w:ascii="Times New Roman" w:hAnsi="Times New Roman" w:cs="Times New Roman"/>
                <w:sz w:val="20"/>
                <w:szCs w:val="20"/>
              </w:rPr>
              <w:t>8.14</w:t>
            </w:r>
          </w:p>
        </w:tc>
        <w:tc>
          <w:tcPr>
            <w:tcW w:w="720"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1.47</w:t>
            </w:r>
            <w:r w:rsidR="007F774B">
              <w:rPr>
                <w:rFonts w:ascii="Times New Roman" w:hAnsi="Times New Roman" w:cs="Times New Roman"/>
                <w:sz w:val="20"/>
                <w:szCs w:val="20"/>
              </w:rPr>
              <w:t>*</w:t>
            </w:r>
          </w:p>
        </w:tc>
        <w:tc>
          <w:tcPr>
            <w:tcW w:w="617"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-0.1</w:t>
            </w:r>
          </w:p>
        </w:tc>
        <w:tc>
          <w:tcPr>
            <w:tcW w:w="733"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9.99</w:t>
            </w:r>
          </w:p>
        </w:tc>
        <w:tc>
          <w:tcPr>
            <w:tcW w:w="720"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2.44</w:t>
            </w:r>
            <w:r w:rsidR="007F774B">
              <w:rPr>
                <w:rFonts w:ascii="Times New Roman" w:hAnsi="Times New Roman" w:cs="Times New Roman"/>
                <w:sz w:val="20"/>
                <w:szCs w:val="20"/>
              </w:rPr>
              <w:t>*</w:t>
            </w:r>
          </w:p>
        </w:tc>
        <w:tc>
          <w:tcPr>
            <w:tcW w:w="656"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-0.3</w:t>
            </w:r>
          </w:p>
        </w:tc>
        <w:tc>
          <w:tcPr>
            <w:tcW w:w="763"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18.80</w:t>
            </w:r>
          </w:p>
        </w:tc>
        <w:tc>
          <w:tcPr>
            <w:tcW w:w="741"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1.26</w:t>
            </w:r>
            <w:r w:rsidR="007F774B">
              <w:rPr>
                <w:rFonts w:ascii="Times New Roman" w:hAnsi="Times New Roman" w:cs="Times New Roman"/>
                <w:sz w:val="20"/>
                <w:szCs w:val="20"/>
              </w:rPr>
              <w:t>*</w:t>
            </w:r>
          </w:p>
        </w:tc>
        <w:tc>
          <w:tcPr>
            <w:tcW w:w="651"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-0.1</w:t>
            </w:r>
          </w:p>
        </w:tc>
        <w:tc>
          <w:tcPr>
            <w:tcW w:w="763"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16.31</w:t>
            </w:r>
          </w:p>
        </w:tc>
        <w:tc>
          <w:tcPr>
            <w:tcW w:w="602"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1.11</w:t>
            </w:r>
          </w:p>
        </w:tc>
        <w:tc>
          <w:tcPr>
            <w:tcW w:w="744"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0.0</w:t>
            </w:r>
          </w:p>
        </w:tc>
        <w:tc>
          <w:tcPr>
            <w:tcW w:w="763"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0.91</w:t>
            </w:r>
          </w:p>
        </w:tc>
        <w:tc>
          <w:tcPr>
            <w:tcW w:w="727" w:type="dxa"/>
          </w:tcPr>
          <w:p w:rsidR="00DD30B1" w:rsidRPr="00437B2A" w:rsidRDefault="00DD30B1" w:rsidP="007F774B">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w:t>
            </w:r>
            <w:r w:rsidR="007F774B">
              <w:rPr>
                <w:rFonts w:ascii="Times New Roman" w:hAnsi="Times New Roman" w:cs="Times New Roman"/>
                <w:sz w:val="20"/>
                <w:szCs w:val="20"/>
              </w:rPr>
              <w:t>46</w:t>
            </w:r>
          </w:p>
        </w:tc>
        <w:tc>
          <w:tcPr>
            <w:tcW w:w="790"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0.0</w:t>
            </w:r>
          </w:p>
        </w:tc>
      </w:tr>
      <w:tr w:rsidR="00B002CD" w:rsidRPr="00045372" w:rsidTr="00216021">
        <w:tc>
          <w:tcPr>
            <w:tcW w:w="1530" w:type="dxa"/>
            <w:vAlign w:val="bottom"/>
          </w:tcPr>
          <w:p w:rsidR="00B002CD" w:rsidRPr="00045372" w:rsidRDefault="00B002CD" w:rsidP="00DE1910">
            <w:pPr>
              <w:spacing w:line="360" w:lineRule="auto"/>
              <w:rPr>
                <w:rFonts w:ascii="Times New Roman" w:hAnsi="Times New Roman" w:cs="Times New Roman"/>
                <w:bCs/>
                <w:sz w:val="20"/>
                <w:szCs w:val="20"/>
              </w:rPr>
            </w:pPr>
            <w:r w:rsidRPr="00045372">
              <w:rPr>
                <w:rFonts w:ascii="Times New Roman" w:hAnsi="Times New Roman" w:cs="Times New Roman"/>
                <w:bCs/>
                <w:sz w:val="20"/>
                <w:szCs w:val="20"/>
              </w:rPr>
              <w:t xml:space="preserve">Co-7025 </w:t>
            </w:r>
          </w:p>
        </w:tc>
        <w:tc>
          <w:tcPr>
            <w:tcW w:w="720" w:type="dxa"/>
          </w:tcPr>
          <w:p w:rsidR="00B002CD" w:rsidRPr="00437B2A" w:rsidRDefault="00B002CD" w:rsidP="00DE1910">
            <w:pPr>
              <w:tabs>
                <w:tab w:val="left" w:pos="0"/>
              </w:tabs>
              <w:spacing w:line="360" w:lineRule="auto"/>
              <w:rPr>
                <w:rFonts w:ascii="Times New Roman" w:hAnsi="Times New Roman" w:cs="Times New Roman"/>
                <w:sz w:val="20"/>
                <w:szCs w:val="20"/>
              </w:rPr>
            </w:pPr>
            <w:r w:rsidRPr="00437B2A">
              <w:rPr>
                <w:rFonts w:ascii="Times New Roman" w:hAnsi="Times New Roman" w:cs="Times New Roman"/>
                <w:sz w:val="20"/>
                <w:szCs w:val="20"/>
              </w:rPr>
              <w:t>79.98</w:t>
            </w:r>
          </w:p>
        </w:tc>
        <w:tc>
          <w:tcPr>
            <w:tcW w:w="720" w:type="dxa"/>
          </w:tcPr>
          <w:p w:rsidR="00B002CD" w:rsidRPr="00437B2A" w:rsidRDefault="00B002CD" w:rsidP="00DE1910">
            <w:pPr>
              <w:tabs>
                <w:tab w:val="left" w:pos="0"/>
              </w:tabs>
              <w:spacing w:line="360" w:lineRule="auto"/>
              <w:rPr>
                <w:rFonts w:ascii="Times New Roman" w:hAnsi="Times New Roman" w:cs="Times New Roman"/>
                <w:sz w:val="20"/>
                <w:szCs w:val="20"/>
              </w:rPr>
            </w:pPr>
            <w:r w:rsidRPr="00437B2A">
              <w:rPr>
                <w:rFonts w:ascii="Times New Roman" w:hAnsi="Times New Roman" w:cs="Times New Roman"/>
                <w:sz w:val="20"/>
                <w:szCs w:val="20"/>
              </w:rPr>
              <w:t>1.46</w:t>
            </w:r>
          </w:p>
        </w:tc>
        <w:tc>
          <w:tcPr>
            <w:tcW w:w="630" w:type="dxa"/>
          </w:tcPr>
          <w:p w:rsidR="00B002CD" w:rsidRPr="00437B2A" w:rsidRDefault="00B002CD"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1.7</w:t>
            </w:r>
          </w:p>
        </w:tc>
        <w:tc>
          <w:tcPr>
            <w:tcW w:w="720" w:type="dxa"/>
          </w:tcPr>
          <w:p w:rsidR="00B002CD" w:rsidRPr="00437B2A" w:rsidRDefault="00B002CD" w:rsidP="00DE1910">
            <w:pPr>
              <w:tabs>
                <w:tab w:val="left" w:pos="0"/>
              </w:tabs>
              <w:spacing w:line="360" w:lineRule="auto"/>
              <w:rPr>
                <w:rFonts w:ascii="Times New Roman" w:hAnsi="Times New Roman" w:cs="Times New Roman"/>
                <w:sz w:val="20"/>
                <w:szCs w:val="20"/>
              </w:rPr>
            </w:pPr>
            <w:r w:rsidRPr="00437B2A">
              <w:rPr>
                <w:rFonts w:ascii="Times New Roman" w:hAnsi="Times New Roman" w:cs="Times New Roman"/>
                <w:sz w:val="20"/>
                <w:szCs w:val="20"/>
              </w:rPr>
              <w:t>9.51</w:t>
            </w:r>
          </w:p>
        </w:tc>
        <w:tc>
          <w:tcPr>
            <w:tcW w:w="720" w:type="dxa"/>
          </w:tcPr>
          <w:p w:rsidR="00B002CD" w:rsidRPr="00437B2A" w:rsidRDefault="00B002CD" w:rsidP="00DB7532">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-0.15</w:t>
            </w:r>
          </w:p>
        </w:tc>
        <w:tc>
          <w:tcPr>
            <w:tcW w:w="617" w:type="dxa"/>
          </w:tcPr>
          <w:p w:rsidR="00B002CD" w:rsidRPr="00437B2A" w:rsidRDefault="00B002CD" w:rsidP="00DB7532">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1.1</w:t>
            </w:r>
          </w:p>
        </w:tc>
        <w:tc>
          <w:tcPr>
            <w:tcW w:w="733" w:type="dxa"/>
          </w:tcPr>
          <w:p w:rsidR="00B002CD" w:rsidRPr="00437B2A" w:rsidRDefault="00B002CD"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11.90</w:t>
            </w:r>
          </w:p>
        </w:tc>
        <w:tc>
          <w:tcPr>
            <w:tcW w:w="720" w:type="dxa"/>
          </w:tcPr>
          <w:p w:rsidR="00B002CD" w:rsidRPr="00437B2A" w:rsidRDefault="00B002CD"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0.24</w:t>
            </w:r>
          </w:p>
        </w:tc>
        <w:tc>
          <w:tcPr>
            <w:tcW w:w="656" w:type="dxa"/>
          </w:tcPr>
          <w:p w:rsidR="00B002CD" w:rsidRPr="00437B2A" w:rsidRDefault="00B002CD"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-0.8</w:t>
            </w:r>
          </w:p>
        </w:tc>
        <w:tc>
          <w:tcPr>
            <w:tcW w:w="763" w:type="dxa"/>
          </w:tcPr>
          <w:p w:rsidR="00B002CD" w:rsidRPr="00437B2A" w:rsidRDefault="00B002CD"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20.09</w:t>
            </w:r>
          </w:p>
        </w:tc>
        <w:tc>
          <w:tcPr>
            <w:tcW w:w="741" w:type="dxa"/>
          </w:tcPr>
          <w:p w:rsidR="00B002CD" w:rsidRPr="00437B2A" w:rsidRDefault="00B002CD"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1.68*</w:t>
            </w:r>
          </w:p>
        </w:tc>
        <w:tc>
          <w:tcPr>
            <w:tcW w:w="651" w:type="dxa"/>
          </w:tcPr>
          <w:p w:rsidR="00B002CD" w:rsidRPr="00437B2A" w:rsidRDefault="00B002CD"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0.0</w:t>
            </w:r>
          </w:p>
        </w:tc>
        <w:tc>
          <w:tcPr>
            <w:tcW w:w="763" w:type="dxa"/>
          </w:tcPr>
          <w:p w:rsidR="00B002CD" w:rsidRPr="00437B2A" w:rsidRDefault="00B002CD"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17.39</w:t>
            </w:r>
          </w:p>
        </w:tc>
        <w:tc>
          <w:tcPr>
            <w:tcW w:w="602" w:type="dxa"/>
          </w:tcPr>
          <w:p w:rsidR="00B002CD" w:rsidRPr="00437B2A" w:rsidRDefault="00B002CD"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0.91</w:t>
            </w:r>
          </w:p>
        </w:tc>
        <w:tc>
          <w:tcPr>
            <w:tcW w:w="744" w:type="dxa"/>
          </w:tcPr>
          <w:p w:rsidR="00B002CD" w:rsidRPr="00437B2A" w:rsidRDefault="00B002CD"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0.1</w:t>
            </w:r>
          </w:p>
        </w:tc>
        <w:tc>
          <w:tcPr>
            <w:tcW w:w="763" w:type="dxa"/>
          </w:tcPr>
          <w:p w:rsidR="00B002CD" w:rsidRPr="00437B2A" w:rsidRDefault="00B002CD"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1.06</w:t>
            </w:r>
          </w:p>
        </w:tc>
        <w:tc>
          <w:tcPr>
            <w:tcW w:w="727" w:type="dxa"/>
          </w:tcPr>
          <w:p w:rsidR="00B002CD" w:rsidRPr="00437B2A" w:rsidRDefault="00B002CD"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1.00</w:t>
            </w:r>
          </w:p>
        </w:tc>
        <w:tc>
          <w:tcPr>
            <w:tcW w:w="790" w:type="dxa"/>
          </w:tcPr>
          <w:p w:rsidR="00B002CD" w:rsidRPr="00437B2A" w:rsidRDefault="00B002CD"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0.0</w:t>
            </w:r>
          </w:p>
        </w:tc>
      </w:tr>
      <w:tr w:rsidR="00B002CD" w:rsidRPr="00045372" w:rsidTr="00216021">
        <w:tc>
          <w:tcPr>
            <w:tcW w:w="1530" w:type="dxa"/>
            <w:vAlign w:val="bottom"/>
          </w:tcPr>
          <w:p w:rsidR="00B002CD" w:rsidRPr="00045372" w:rsidRDefault="00B002CD" w:rsidP="00DE1910">
            <w:pPr>
              <w:spacing w:line="360" w:lineRule="auto"/>
              <w:rPr>
                <w:rFonts w:ascii="Times New Roman" w:hAnsi="Times New Roman" w:cs="Times New Roman"/>
                <w:bCs/>
                <w:sz w:val="20"/>
                <w:szCs w:val="20"/>
              </w:rPr>
            </w:pPr>
            <w:proofErr w:type="spellStart"/>
            <w:r w:rsidRPr="00045372">
              <w:rPr>
                <w:rFonts w:ascii="Times New Roman" w:hAnsi="Times New Roman" w:cs="Times New Roman"/>
                <w:bCs/>
                <w:sz w:val="20"/>
                <w:szCs w:val="20"/>
              </w:rPr>
              <w:t>CoH</w:t>
            </w:r>
            <w:proofErr w:type="spellEnd"/>
            <w:r w:rsidRPr="00045372">
              <w:rPr>
                <w:rFonts w:ascii="Times New Roman" w:hAnsi="Times New Roman" w:cs="Times New Roman"/>
                <w:bCs/>
                <w:sz w:val="20"/>
                <w:szCs w:val="20"/>
              </w:rPr>
              <w:t xml:space="preserve"> - 7261</w:t>
            </w:r>
          </w:p>
        </w:tc>
        <w:tc>
          <w:tcPr>
            <w:tcW w:w="720" w:type="dxa"/>
          </w:tcPr>
          <w:p w:rsidR="00B002CD" w:rsidRPr="00437B2A" w:rsidRDefault="00B002CD" w:rsidP="00DE1910">
            <w:pPr>
              <w:tabs>
                <w:tab w:val="left" w:pos="0"/>
              </w:tabs>
              <w:spacing w:line="360" w:lineRule="auto"/>
              <w:rPr>
                <w:rFonts w:ascii="Times New Roman" w:hAnsi="Times New Roman" w:cs="Times New Roman"/>
                <w:sz w:val="20"/>
                <w:szCs w:val="20"/>
              </w:rPr>
            </w:pPr>
            <w:r w:rsidRPr="00437B2A">
              <w:rPr>
                <w:rFonts w:ascii="Times New Roman" w:hAnsi="Times New Roman" w:cs="Times New Roman"/>
                <w:sz w:val="20"/>
                <w:szCs w:val="20"/>
              </w:rPr>
              <w:t>84.62</w:t>
            </w:r>
          </w:p>
        </w:tc>
        <w:tc>
          <w:tcPr>
            <w:tcW w:w="720" w:type="dxa"/>
          </w:tcPr>
          <w:p w:rsidR="00B002CD" w:rsidRPr="00437B2A" w:rsidRDefault="00B002CD" w:rsidP="00DE1910">
            <w:pPr>
              <w:tabs>
                <w:tab w:val="left" w:pos="0"/>
              </w:tabs>
              <w:spacing w:line="360" w:lineRule="auto"/>
              <w:rPr>
                <w:rFonts w:ascii="Times New Roman" w:hAnsi="Times New Roman" w:cs="Times New Roman"/>
                <w:sz w:val="20"/>
                <w:szCs w:val="20"/>
              </w:rPr>
            </w:pPr>
            <w:r w:rsidRPr="00437B2A">
              <w:rPr>
                <w:rFonts w:ascii="Times New Roman" w:hAnsi="Times New Roman" w:cs="Times New Roman"/>
                <w:sz w:val="20"/>
                <w:szCs w:val="20"/>
              </w:rPr>
              <w:t>1.21</w:t>
            </w:r>
          </w:p>
        </w:tc>
        <w:tc>
          <w:tcPr>
            <w:tcW w:w="630" w:type="dxa"/>
          </w:tcPr>
          <w:p w:rsidR="00B002CD" w:rsidRPr="00437B2A" w:rsidRDefault="00B002CD"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0.7</w:t>
            </w:r>
          </w:p>
        </w:tc>
        <w:tc>
          <w:tcPr>
            <w:tcW w:w="720" w:type="dxa"/>
          </w:tcPr>
          <w:p w:rsidR="00B002CD" w:rsidRPr="00437B2A" w:rsidRDefault="00B002CD" w:rsidP="00DE1910">
            <w:pPr>
              <w:tabs>
                <w:tab w:val="left" w:pos="0"/>
              </w:tabs>
              <w:spacing w:line="360" w:lineRule="auto"/>
              <w:rPr>
                <w:rFonts w:ascii="Times New Roman" w:hAnsi="Times New Roman" w:cs="Times New Roman"/>
                <w:sz w:val="20"/>
                <w:szCs w:val="20"/>
              </w:rPr>
            </w:pPr>
            <w:r w:rsidRPr="00437B2A">
              <w:rPr>
                <w:rFonts w:ascii="Times New Roman" w:hAnsi="Times New Roman" w:cs="Times New Roman"/>
                <w:sz w:val="20"/>
                <w:szCs w:val="20"/>
              </w:rPr>
              <w:t>10.39</w:t>
            </w:r>
          </w:p>
        </w:tc>
        <w:tc>
          <w:tcPr>
            <w:tcW w:w="720" w:type="dxa"/>
          </w:tcPr>
          <w:p w:rsidR="00B002CD" w:rsidRPr="00437B2A" w:rsidRDefault="00B002CD" w:rsidP="00DB7532">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0.92</w:t>
            </w:r>
          </w:p>
        </w:tc>
        <w:tc>
          <w:tcPr>
            <w:tcW w:w="617" w:type="dxa"/>
          </w:tcPr>
          <w:p w:rsidR="00B002CD" w:rsidRPr="00437B2A" w:rsidRDefault="00B002CD" w:rsidP="00DB7532">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0.1</w:t>
            </w:r>
          </w:p>
        </w:tc>
        <w:tc>
          <w:tcPr>
            <w:tcW w:w="733" w:type="dxa"/>
          </w:tcPr>
          <w:p w:rsidR="00B002CD" w:rsidRPr="00437B2A" w:rsidRDefault="00B002CD"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11.75</w:t>
            </w:r>
          </w:p>
        </w:tc>
        <w:tc>
          <w:tcPr>
            <w:tcW w:w="720" w:type="dxa"/>
          </w:tcPr>
          <w:p w:rsidR="00B002CD" w:rsidRPr="00437B2A" w:rsidRDefault="00B002CD"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0.62</w:t>
            </w:r>
          </w:p>
        </w:tc>
        <w:tc>
          <w:tcPr>
            <w:tcW w:w="656" w:type="dxa"/>
          </w:tcPr>
          <w:p w:rsidR="00B002CD" w:rsidRPr="00437B2A" w:rsidRDefault="00B002CD"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-1.1</w:t>
            </w:r>
          </w:p>
        </w:tc>
        <w:tc>
          <w:tcPr>
            <w:tcW w:w="763" w:type="dxa"/>
          </w:tcPr>
          <w:p w:rsidR="00B002CD" w:rsidRPr="00437B2A" w:rsidRDefault="00B002CD"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20.28</w:t>
            </w:r>
          </w:p>
        </w:tc>
        <w:tc>
          <w:tcPr>
            <w:tcW w:w="741" w:type="dxa"/>
          </w:tcPr>
          <w:p w:rsidR="00B002CD" w:rsidRPr="00437B2A" w:rsidRDefault="00B002CD"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1.16</w:t>
            </w:r>
          </w:p>
        </w:tc>
        <w:tc>
          <w:tcPr>
            <w:tcW w:w="651" w:type="dxa"/>
          </w:tcPr>
          <w:p w:rsidR="00B002CD" w:rsidRPr="00437B2A" w:rsidRDefault="00B002CD"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0.2</w:t>
            </w:r>
          </w:p>
        </w:tc>
        <w:tc>
          <w:tcPr>
            <w:tcW w:w="763" w:type="dxa"/>
          </w:tcPr>
          <w:p w:rsidR="00B002CD" w:rsidRPr="00437B2A" w:rsidRDefault="00B002CD"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17.29</w:t>
            </w:r>
          </w:p>
        </w:tc>
        <w:tc>
          <w:tcPr>
            <w:tcW w:w="602" w:type="dxa"/>
          </w:tcPr>
          <w:p w:rsidR="00B002CD" w:rsidRPr="00437B2A" w:rsidRDefault="00B002CD"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1.15</w:t>
            </w:r>
          </w:p>
        </w:tc>
        <w:tc>
          <w:tcPr>
            <w:tcW w:w="744" w:type="dxa"/>
          </w:tcPr>
          <w:p w:rsidR="00B002CD" w:rsidRPr="00437B2A" w:rsidRDefault="00B002CD"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0.1</w:t>
            </w:r>
          </w:p>
        </w:tc>
        <w:tc>
          <w:tcPr>
            <w:tcW w:w="763" w:type="dxa"/>
          </w:tcPr>
          <w:p w:rsidR="00B002CD" w:rsidRPr="00437B2A" w:rsidRDefault="00B002CD"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1.10</w:t>
            </w:r>
          </w:p>
        </w:tc>
        <w:tc>
          <w:tcPr>
            <w:tcW w:w="727" w:type="dxa"/>
          </w:tcPr>
          <w:p w:rsidR="00B002CD" w:rsidRPr="00437B2A" w:rsidRDefault="00B002CD"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1.07*</w:t>
            </w:r>
          </w:p>
        </w:tc>
        <w:tc>
          <w:tcPr>
            <w:tcW w:w="790" w:type="dxa"/>
          </w:tcPr>
          <w:p w:rsidR="00B002CD" w:rsidRPr="00437B2A" w:rsidRDefault="00B002CD"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0.0</w:t>
            </w:r>
          </w:p>
        </w:tc>
      </w:tr>
      <w:tr w:rsidR="00DD30B1" w:rsidRPr="00045372" w:rsidTr="00216021">
        <w:tc>
          <w:tcPr>
            <w:tcW w:w="1530" w:type="dxa"/>
            <w:vAlign w:val="bottom"/>
          </w:tcPr>
          <w:p w:rsidR="00DD30B1" w:rsidRPr="00045372" w:rsidRDefault="00DD30B1" w:rsidP="00DE1910">
            <w:pPr>
              <w:spacing w:line="360" w:lineRule="auto"/>
              <w:rPr>
                <w:rFonts w:ascii="Times New Roman" w:hAnsi="Times New Roman" w:cs="Times New Roman"/>
                <w:bCs/>
                <w:sz w:val="20"/>
                <w:szCs w:val="20"/>
              </w:rPr>
            </w:pPr>
            <w:r w:rsidRPr="00045372">
              <w:rPr>
                <w:rFonts w:ascii="Times New Roman" w:hAnsi="Times New Roman" w:cs="Times New Roman"/>
                <w:bCs/>
                <w:sz w:val="20"/>
                <w:szCs w:val="20"/>
              </w:rPr>
              <w:t>Colk-7201</w:t>
            </w:r>
          </w:p>
        </w:tc>
        <w:tc>
          <w:tcPr>
            <w:tcW w:w="720" w:type="dxa"/>
          </w:tcPr>
          <w:p w:rsidR="00DD30B1" w:rsidRPr="00437B2A" w:rsidRDefault="00DD30B1" w:rsidP="00DE1910">
            <w:pPr>
              <w:tabs>
                <w:tab w:val="left" w:pos="0"/>
              </w:tabs>
              <w:spacing w:line="360" w:lineRule="auto"/>
              <w:rPr>
                <w:rFonts w:ascii="Times New Roman" w:hAnsi="Times New Roman" w:cs="Times New Roman"/>
                <w:sz w:val="20"/>
                <w:szCs w:val="20"/>
              </w:rPr>
            </w:pPr>
            <w:r w:rsidRPr="00437B2A">
              <w:rPr>
                <w:rFonts w:ascii="Times New Roman" w:hAnsi="Times New Roman" w:cs="Times New Roman"/>
                <w:sz w:val="20"/>
                <w:szCs w:val="20"/>
              </w:rPr>
              <w:t>79.06</w:t>
            </w:r>
          </w:p>
        </w:tc>
        <w:tc>
          <w:tcPr>
            <w:tcW w:w="720" w:type="dxa"/>
          </w:tcPr>
          <w:p w:rsidR="00DD30B1" w:rsidRPr="00437B2A" w:rsidRDefault="00DD30B1" w:rsidP="00DE1910">
            <w:pPr>
              <w:tabs>
                <w:tab w:val="left" w:pos="0"/>
              </w:tabs>
              <w:spacing w:line="360" w:lineRule="auto"/>
              <w:rPr>
                <w:rFonts w:ascii="Times New Roman" w:hAnsi="Times New Roman" w:cs="Times New Roman"/>
                <w:sz w:val="20"/>
                <w:szCs w:val="20"/>
              </w:rPr>
            </w:pPr>
            <w:r w:rsidRPr="00437B2A">
              <w:rPr>
                <w:rFonts w:ascii="Times New Roman" w:hAnsi="Times New Roman" w:cs="Times New Roman"/>
                <w:sz w:val="20"/>
                <w:szCs w:val="20"/>
              </w:rPr>
              <w:t>-1.59</w:t>
            </w:r>
          </w:p>
        </w:tc>
        <w:tc>
          <w:tcPr>
            <w:tcW w:w="630"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5.0</w:t>
            </w:r>
            <w:r w:rsidR="007D00BF">
              <w:rPr>
                <w:rFonts w:ascii="Times New Roman" w:hAnsi="Times New Roman" w:cs="Times New Roman"/>
                <w:sz w:val="20"/>
                <w:szCs w:val="20"/>
              </w:rPr>
              <w:t>*</w:t>
            </w:r>
          </w:p>
        </w:tc>
        <w:tc>
          <w:tcPr>
            <w:tcW w:w="720" w:type="dxa"/>
          </w:tcPr>
          <w:p w:rsidR="00DD30B1" w:rsidRPr="00437B2A" w:rsidRDefault="00DD30B1" w:rsidP="00DE1910">
            <w:pPr>
              <w:tabs>
                <w:tab w:val="left" w:pos="0"/>
              </w:tabs>
              <w:spacing w:line="360" w:lineRule="auto"/>
              <w:rPr>
                <w:rFonts w:ascii="Times New Roman" w:hAnsi="Times New Roman" w:cs="Times New Roman"/>
                <w:sz w:val="20"/>
                <w:szCs w:val="20"/>
              </w:rPr>
            </w:pPr>
            <w:r w:rsidRPr="00437B2A">
              <w:rPr>
                <w:rFonts w:ascii="Times New Roman" w:hAnsi="Times New Roman" w:cs="Times New Roman"/>
                <w:sz w:val="20"/>
                <w:szCs w:val="20"/>
              </w:rPr>
              <w:t>9.37</w:t>
            </w:r>
          </w:p>
        </w:tc>
        <w:tc>
          <w:tcPr>
            <w:tcW w:w="720"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1.28</w:t>
            </w:r>
          </w:p>
        </w:tc>
        <w:tc>
          <w:tcPr>
            <w:tcW w:w="617"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-0.1</w:t>
            </w:r>
          </w:p>
        </w:tc>
        <w:tc>
          <w:tcPr>
            <w:tcW w:w="733"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1.86</w:t>
            </w:r>
          </w:p>
        </w:tc>
        <w:tc>
          <w:tcPr>
            <w:tcW w:w="720"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0.24</w:t>
            </w:r>
          </w:p>
        </w:tc>
        <w:tc>
          <w:tcPr>
            <w:tcW w:w="656"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-0.7</w:t>
            </w:r>
          </w:p>
        </w:tc>
        <w:tc>
          <w:tcPr>
            <w:tcW w:w="763"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19.94</w:t>
            </w:r>
          </w:p>
        </w:tc>
        <w:tc>
          <w:tcPr>
            <w:tcW w:w="741"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-0.47</w:t>
            </w:r>
          </w:p>
        </w:tc>
        <w:tc>
          <w:tcPr>
            <w:tcW w:w="651"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-0.1</w:t>
            </w:r>
          </w:p>
        </w:tc>
        <w:tc>
          <w:tcPr>
            <w:tcW w:w="763"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17.31</w:t>
            </w:r>
          </w:p>
        </w:tc>
        <w:tc>
          <w:tcPr>
            <w:tcW w:w="602"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1.04</w:t>
            </w:r>
          </w:p>
        </w:tc>
        <w:tc>
          <w:tcPr>
            <w:tcW w:w="744"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0.0</w:t>
            </w:r>
          </w:p>
        </w:tc>
        <w:tc>
          <w:tcPr>
            <w:tcW w:w="763"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1.06</w:t>
            </w:r>
          </w:p>
        </w:tc>
        <w:tc>
          <w:tcPr>
            <w:tcW w:w="727" w:type="dxa"/>
          </w:tcPr>
          <w:p w:rsidR="00DD30B1" w:rsidRPr="00437B2A" w:rsidRDefault="00DD30B1" w:rsidP="007F774B">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w:t>
            </w:r>
            <w:r w:rsidR="007F774B">
              <w:rPr>
                <w:rFonts w:ascii="Times New Roman" w:hAnsi="Times New Roman" w:cs="Times New Roman"/>
                <w:sz w:val="20"/>
                <w:szCs w:val="20"/>
              </w:rPr>
              <w:t xml:space="preserve"> 23</w:t>
            </w:r>
          </w:p>
        </w:tc>
        <w:tc>
          <w:tcPr>
            <w:tcW w:w="790"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0.0</w:t>
            </w:r>
          </w:p>
        </w:tc>
      </w:tr>
      <w:tr w:rsidR="00DD30B1" w:rsidRPr="00045372" w:rsidTr="00216021">
        <w:tc>
          <w:tcPr>
            <w:tcW w:w="1530" w:type="dxa"/>
            <w:vAlign w:val="bottom"/>
          </w:tcPr>
          <w:p w:rsidR="00DD30B1" w:rsidRPr="00045372" w:rsidRDefault="00DD30B1" w:rsidP="00DE1910">
            <w:pPr>
              <w:spacing w:line="360" w:lineRule="auto"/>
              <w:rPr>
                <w:rFonts w:ascii="Times New Roman" w:hAnsi="Times New Roman" w:cs="Times New Roman"/>
                <w:bCs/>
                <w:sz w:val="20"/>
                <w:szCs w:val="20"/>
              </w:rPr>
            </w:pPr>
            <w:r w:rsidRPr="00045372">
              <w:rPr>
                <w:rFonts w:ascii="Times New Roman" w:hAnsi="Times New Roman" w:cs="Times New Roman"/>
                <w:bCs/>
                <w:sz w:val="20"/>
                <w:szCs w:val="20"/>
              </w:rPr>
              <w:t xml:space="preserve">COJ-64 </w:t>
            </w:r>
          </w:p>
        </w:tc>
        <w:tc>
          <w:tcPr>
            <w:tcW w:w="720" w:type="dxa"/>
          </w:tcPr>
          <w:p w:rsidR="00DD30B1" w:rsidRPr="00437B2A" w:rsidRDefault="00DD30B1" w:rsidP="00DE1910">
            <w:pPr>
              <w:tabs>
                <w:tab w:val="left" w:pos="0"/>
              </w:tabs>
              <w:spacing w:line="360" w:lineRule="auto"/>
              <w:rPr>
                <w:rFonts w:ascii="Times New Roman" w:hAnsi="Times New Roman" w:cs="Times New Roman"/>
                <w:sz w:val="20"/>
                <w:szCs w:val="20"/>
              </w:rPr>
            </w:pPr>
            <w:r w:rsidRPr="00437B2A">
              <w:rPr>
                <w:rFonts w:ascii="Times New Roman" w:hAnsi="Times New Roman" w:cs="Times New Roman"/>
                <w:sz w:val="20"/>
                <w:szCs w:val="20"/>
              </w:rPr>
              <w:t>69.74</w:t>
            </w:r>
          </w:p>
        </w:tc>
        <w:tc>
          <w:tcPr>
            <w:tcW w:w="720" w:type="dxa"/>
          </w:tcPr>
          <w:p w:rsidR="00DD30B1" w:rsidRPr="00437B2A" w:rsidRDefault="00DD30B1" w:rsidP="00DE1910">
            <w:pPr>
              <w:tabs>
                <w:tab w:val="left" w:pos="0"/>
              </w:tabs>
              <w:spacing w:line="360" w:lineRule="auto"/>
              <w:rPr>
                <w:rFonts w:ascii="Times New Roman" w:hAnsi="Times New Roman" w:cs="Times New Roman"/>
                <w:sz w:val="20"/>
                <w:szCs w:val="20"/>
              </w:rPr>
            </w:pPr>
            <w:r w:rsidRPr="00437B2A">
              <w:rPr>
                <w:rFonts w:ascii="Times New Roman" w:hAnsi="Times New Roman" w:cs="Times New Roman"/>
                <w:sz w:val="20"/>
                <w:szCs w:val="20"/>
              </w:rPr>
              <w:t>3.95</w:t>
            </w:r>
            <w:r w:rsidR="007D00BF">
              <w:rPr>
                <w:rFonts w:ascii="Times New Roman" w:hAnsi="Times New Roman" w:cs="Times New Roman"/>
                <w:sz w:val="20"/>
                <w:szCs w:val="20"/>
              </w:rPr>
              <w:t>*</w:t>
            </w:r>
          </w:p>
        </w:tc>
        <w:tc>
          <w:tcPr>
            <w:tcW w:w="630"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2.9</w:t>
            </w:r>
          </w:p>
        </w:tc>
        <w:tc>
          <w:tcPr>
            <w:tcW w:w="720" w:type="dxa"/>
          </w:tcPr>
          <w:p w:rsidR="00DD30B1" w:rsidRPr="00437B2A" w:rsidRDefault="00DD30B1" w:rsidP="00DE1910">
            <w:pPr>
              <w:tabs>
                <w:tab w:val="left" w:pos="0"/>
              </w:tabs>
              <w:spacing w:line="360" w:lineRule="auto"/>
              <w:rPr>
                <w:rFonts w:ascii="Times New Roman" w:hAnsi="Times New Roman" w:cs="Times New Roman"/>
                <w:sz w:val="20"/>
                <w:szCs w:val="20"/>
              </w:rPr>
            </w:pPr>
            <w:r w:rsidRPr="00437B2A">
              <w:rPr>
                <w:rFonts w:ascii="Times New Roman" w:hAnsi="Times New Roman" w:cs="Times New Roman"/>
                <w:sz w:val="20"/>
                <w:szCs w:val="20"/>
              </w:rPr>
              <w:t>7.96</w:t>
            </w:r>
          </w:p>
        </w:tc>
        <w:tc>
          <w:tcPr>
            <w:tcW w:w="720"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2.27</w:t>
            </w:r>
            <w:r w:rsidR="007F774B">
              <w:rPr>
                <w:rFonts w:ascii="Times New Roman" w:hAnsi="Times New Roman" w:cs="Times New Roman"/>
                <w:sz w:val="20"/>
                <w:szCs w:val="20"/>
              </w:rPr>
              <w:t>*</w:t>
            </w:r>
          </w:p>
        </w:tc>
        <w:tc>
          <w:tcPr>
            <w:tcW w:w="617"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-0.1</w:t>
            </w:r>
          </w:p>
        </w:tc>
        <w:tc>
          <w:tcPr>
            <w:tcW w:w="733"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10.35</w:t>
            </w:r>
          </w:p>
        </w:tc>
        <w:tc>
          <w:tcPr>
            <w:tcW w:w="720"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2.63</w:t>
            </w:r>
            <w:r w:rsidR="007F774B">
              <w:rPr>
                <w:rFonts w:ascii="Times New Roman" w:hAnsi="Times New Roman" w:cs="Times New Roman"/>
                <w:sz w:val="20"/>
                <w:szCs w:val="20"/>
              </w:rPr>
              <w:t>*</w:t>
            </w:r>
          </w:p>
        </w:tc>
        <w:tc>
          <w:tcPr>
            <w:tcW w:w="656"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0.4</w:t>
            </w:r>
          </w:p>
        </w:tc>
        <w:tc>
          <w:tcPr>
            <w:tcW w:w="763"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19.51</w:t>
            </w:r>
          </w:p>
        </w:tc>
        <w:tc>
          <w:tcPr>
            <w:tcW w:w="741"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1.95</w:t>
            </w:r>
            <w:r w:rsidR="007F774B">
              <w:rPr>
                <w:rFonts w:ascii="Times New Roman" w:hAnsi="Times New Roman" w:cs="Times New Roman"/>
                <w:sz w:val="20"/>
                <w:szCs w:val="20"/>
              </w:rPr>
              <w:t>*</w:t>
            </w:r>
          </w:p>
        </w:tc>
        <w:tc>
          <w:tcPr>
            <w:tcW w:w="651"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0.3</w:t>
            </w:r>
          </w:p>
        </w:tc>
        <w:tc>
          <w:tcPr>
            <w:tcW w:w="763"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16.78</w:t>
            </w:r>
          </w:p>
        </w:tc>
        <w:tc>
          <w:tcPr>
            <w:tcW w:w="602"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0.90</w:t>
            </w:r>
          </w:p>
        </w:tc>
        <w:tc>
          <w:tcPr>
            <w:tcW w:w="744"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0.1</w:t>
            </w:r>
          </w:p>
        </w:tc>
        <w:tc>
          <w:tcPr>
            <w:tcW w:w="763"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0.858</w:t>
            </w:r>
          </w:p>
        </w:tc>
        <w:tc>
          <w:tcPr>
            <w:tcW w:w="727" w:type="dxa"/>
          </w:tcPr>
          <w:p w:rsidR="00DD30B1" w:rsidRPr="00437B2A" w:rsidRDefault="007F774B"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1.67*</w:t>
            </w:r>
          </w:p>
        </w:tc>
        <w:tc>
          <w:tcPr>
            <w:tcW w:w="790"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0.0</w:t>
            </w:r>
          </w:p>
        </w:tc>
      </w:tr>
      <w:tr w:rsidR="00DD30B1" w:rsidRPr="00045372" w:rsidTr="00216021">
        <w:tc>
          <w:tcPr>
            <w:tcW w:w="1530" w:type="dxa"/>
            <w:vAlign w:val="bottom"/>
          </w:tcPr>
          <w:p w:rsidR="00DD30B1" w:rsidRPr="00045372" w:rsidRDefault="00DD30B1" w:rsidP="00DE1910">
            <w:pPr>
              <w:spacing w:line="360" w:lineRule="auto"/>
              <w:rPr>
                <w:rFonts w:ascii="Times New Roman" w:hAnsi="Times New Roman" w:cs="Times New Roman"/>
                <w:bCs/>
                <w:sz w:val="20"/>
                <w:szCs w:val="20"/>
              </w:rPr>
            </w:pPr>
            <w:r w:rsidRPr="00045372">
              <w:rPr>
                <w:rFonts w:ascii="Times New Roman" w:hAnsi="Times New Roman" w:cs="Times New Roman"/>
                <w:bCs/>
                <w:sz w:val="20"/>
                <w:szCs w:val="20"/>
              </w:rPr>
              <w:t>Co-Pant-84211</w:t>
            </w:r>
          </w:p>
        </w:tc>
        <w:tc>
          <w:tcPr>
            <w:tcW w:w="720" w:type="dxa"/>
          </w:tcPr>
          <w:p w:rsidR="00DD30B1" w:rsidRPr="00437B2A" w:rsidRDefault="00DD30B1" w:rsidP="00DE1910">
            <w:pPr>
              <w:tabs>
                <w:tab w:val="left" w:pos="0"/>
              </w:tabs>
              <w:spacing w:line="360" w:lineRule="auto"/>
              <w:rPr>
                <w:rFonts w:ascii="Times New Roman" w:hAnsi="Times New Roman" w:cs="Times New Roman"/>
                <w:sz w:val="20"/>
                <w:szCs w:val="20"/>
              </w:rPr>
            </w:pPr>
            <w:r w:rsidRPr="00437B2A">
              <w:rPr>
                <w:rFonts w:ascii="Times New Roman" w:hAnsi="Times New Roman" w:cs="Times New Roman"/>
                <w:sz w:val="20"/>
                <w:szCs w:val="20"/>
              </w:rPr>
              <w:t>73.49</w:t>
            </w:r>
          </w:p>
        </w:tc>
        <w:tc>
          <w:tcPr>
            <w:tcW w:w="720" w:type="dxa"/>
          </w:tcPr>
          <w:p w:rsidR="00DD30B1" w:rsidRPr="00437B2A" w:rsidRDefault="00DD30B1" w:rsidP="00DE1910">
            <w:pPr>
              <w:tabs>
                <w:tab w:val="left" w:pos="0"/>
              </w:tabs>
              <w:spacing w:line="360" w:lineRule="auto"/>
              <w:rPr>
                <w:rFonts w:ascii="Times New Roman" w:hAnsi="Times New Roman" w:cs="Times New Roman"/>
                <w:sz w:val="20"/>
                <w:szCs w:val="20"/>
              </w:rPr>
            </w:pPr>
            <w:r w:rsidRPr="00437B2A">
              <w:rPr>
                <w:rFonts w:ascii="Times New Roman" w:hAnsi="Times New Roman" w:cs="Times New Roman"/>
                <w:sz w:val="20"/>
                <w:szCs w:val="20"/>
              </w:rPr>
              <w:t>-1.42</w:t>
            </w:r>
          </w:p>
        </w:tc>
        <w:tc>
          <w:tcPr>
            <w:tcW w:w="630"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5.5</w:t>
            </w:r>
            <w:r w:rsidR="007D00BF">
              <w:rPr>
                <w:rFonts w:ascii="Times New Roman" w:hAnsi="Times New Roman" w:cs="Times New Roman"/>
                <w:sz w:val="20"/>
                <w:szCs w:val="20"/>
              </w:rPr>
              <w:t>*</w:t>
            </w:r>
          </w:p>
        </w:tc>
        <w:tc>
          <w:tcPr>
            <w:tcW w:w="720" w:type="dxa"/>
          </w:tcPr>
          <w:p w:rsidR="00DD30B1" w:rsidRPr="00437B2A" w:rsidRDefault="00DD30B1" w:rsidP="00DE1910">
            <w:pPr>
              <w:tabs>
                <w:tab w:val="left" w:pos="0"/>
              </w:tabs>
              <w:spacing w:line="360" w:lineRule="auto"/>
              <w:rPr>
                <w:rFonts w:ascii="Times New Roman" w:hAnsi="Times New Roman" w:cs="Times New Roman"/>
                <w:sz w:val="20"/>
                <w:szCs w:val="20"/>
              </w:rPr>
            </w:pPr>
            <w:r w:rsidRPr="00437B2A">
              <w:rPr>
                <w:rFonts w:ascii="Times New Roman" w:hAnsi="Times New Roman" w:cs="Times New Roman"/>
                <w:sz w:val="20"/>
                <w:szCs w:val="20"/>
              </w:rPr>
              <w:t>8.68</w:t>
            </w:r>
          </w:p>
        </w:tc>
        <w:tc>
          <w:tcPr>
            <w:tcW w:w="720"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0.09</w:t>
            </w:r>
          </w:p>
        </w:tc>
        <w:tc>
          <w:tcPr>
            <w:tcW w:w="617"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0.4</w:t>
            </w:r>
          </w:p>
        </w:tc>
        <w:tc>
          <w:tcPr>
            <w:tcW w:w="733"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11.60</w:t>
            </w:r>
          </w:p>
        </w:tc>
        <w:tc>
          <w:tcPr>
            <w:tcW w:w="720"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0.35</w:t>
            </w:r>
          </w:p>
        </w:tc>
        <w:tc>
          <w:tcPr>
            <w:tcW w:w="656"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-0.7</w:t>
            </w:r>
          </w:p>
        </w:tc>
        <w:tc>
          <w:tcPr>
            <w:tcW w:w="763"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19.67</w:t>
            </w:r>
          </w:p>
        </w:tc>
        <w:tc>
          <w:tcPr>
            <w:tcW w:w="741"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0.61</w:t>
            </w:r>
          </w:p>
        </w:tc>
        <w:tc>
          <w:tcPr>
            <w:tcW w:w="651"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-0.1</w:t>
            </w:r>
          </w:p>
        </w:tc>
        <w:tc>
          <w:tcPr>
            <w:tcW w:w="763"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16.97</w:t>
            </w:r>
          </w:p>
        </w:tc>
        <w:tc>
          <w:tcPr>
            <w:tcW w:w="602"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1.08</w:t>
            </w:r>
          </w:p>
        </w:tc>
        <w:tc>
          <w:tcPr>
            <w:tcW w:w="744"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0.0</w:t>
            </w:r>
          </w:p>
        </w:tc>
        <w:tc>
          <w:tcPr>
            <w:tcW w:w="763"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0.961</w:t>
            </w:r>
          </w:p>
        </w:tc>
        <w:tc>
          <w:tcPr>
            <w:tcW w:w="727" w:type="dxa"/>
          </w:tcPr>
          <w:p w:rsidR="00DD30B1" w:rsidRPr="00437B2A" w:rsidRDefault="007F774B"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1.32*</w:t>
            </w:r>
          </w:p>
        </w:tc>
        <w:tc>
          <w:tcPr>
            <w:tcW w:w="790" w:type="dxa"/>
          </w:tcPr>
          <w:p w:rsidR="00DD30B1"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0.0</w:t>
            </w:r>
          </w:p>
        </w:tc>
      </w:tr>
      <w:tr w:rsidR="00045372" w:rsidRPr="00045372" w:rsidTr="00216021">
        <w:tc>
          <w:tcPr>
            <w:tcW w:w="1530" w:type="dxa"/>
            <w:vAlign w:val="bottom"/>
          </w:tcPr>
          <w:p w:rsidR="00045372" w:rsidRPr="00045372" w:rsidRDefault="00045372" w:rsidP="00DE1910">
            <w:pPr>
              <w:spacing w:line="360" w:lineRule="auto"/>
              <w:rPr>
                <w:rFonts w:ascii="Times New Roman" w:hAnsi="Times New Roman" w:cs="Times New Roman"/>
                <w:bCs/>
                <w:sz w:val="20"/>
                <w:szCs w:val="20"/>
              </w:rPr>
            </w:pPr>
            <w:r w:rsidRPr="00045372">
              <w:rPr>
                <w:rFonts w:ascii="Times New Roman" w:hAnsi="Times New Roman" w:cs="Times New Roman"/>
                <w:bCs/>
                <w:sz w:val="20"/>
                <w:szCs w:val="20"/>
              </w:rPr>
              <w:t>Pooled mean</w:t>
            </w:r>
          </w:p>
        </w:tc>
        <w:tc>
          <w:tcPr>
            <w:tcW w:w="720" w:type="dxa"/>
          </w:tcPr>
          <w:p w:rsidR="00045372" w:rsidRPr="00437B2A" w:rsidRDefault="00BB188D" w:rsidP="00DE1910">
            <w:pPr>
              <w:tabs>
                <w:tab w:val="left" w:pos="0"/>
              </w:tabs>
              <w:spacing w:line="360" w:lineRule="auto"/>
              <w:rPr>
                <w:rFonts w:ascii="Times New Roman" w:hAnsi="Times New Roman" w:cs="Times New Roman"/>
                <w:sz w:val="20"/>
                <w:szCs w:val="20"/>
              </w:rPr>
            </w:pPr>
            <w:r w:rsidRPr="00437B2A">
              <w:rPr>
                <w:rFonts w:ascii="Times New Roman" w:hAnsi="Times New Roman" w:cs="Times New Roman"/>
                <w:sz w:val="20"/>
                <w:szCs w:val="20"/>
              </w:rPr>
              <w:t>77.24</w:t>
            </w:r>
          </w:p>
        </w:tc>
        <w:tc>
          <w:tcPr>
            <w:tcW w:w="720" w:type="dxa"/>
          </w:tcPr>
          <w:p w:rsidR="00045372" w:rsidRPr="00437B2A" w:rsidRDefault="00045372" w:rsidP="00DE1910">
            <w:pPr>
              <w:tabs>
                <w:tab w:val="left" w:pos="0"/>
              </w:tabs>
              <w:spacing w:line="360" w:lineRule="auto"/>
              <w:rPr>
                <w:rFonts w:ascii="Times New Roman" w:hAnsi="Times New Roman" w:cs="Times New Roman"/>
                <w:sz w:val="20"/>
                <w:szCs w:val="20"/>
              </w:rPr>
            </w:pPr>
          </w:p>
        </w:tc>
        <w:tc>
          <w:tcPr>
            <w:tcW w:w="630" w:type="dxa"/>
          </w:tcPr>
          <w:p w:rsidR="00045372" w:rsidRPr="00437B2A" w:rsidRDefault="00045372" w:rsidP="00DE1910">
            <w:pPr>
              <w:tabs>
                <w:tab w:val="left" w:pos="0"/>
              </w:tabs>
              <w:spacing w:line="360" w:lineRule="auto"/>
              <w:rPr>
                <w:rFonts w:ascii="Times New Roman" w:hAnsi="Times New Roman" w:cs="Times New Roman"/>
                <w:sz w:val="20"/>
                <w:szCs w:val="20"/>
              </w:rPr>
            </w:pPr>
          </w:p>
        </w:tc>
        <w:tc>
          <w:tcPr>
            <w:tcW w:w="720" w:type="dxa"/>
          </w:tcPr>
          <w:p w:rsidR="00045372" w:rsidRPr="00437B2A" w:rsidRDefault="00437B2A" w:rsidP="00DE1910">
            <w:pPr>
              <w:tabs>
                <w:tab w:val="left" w:pos="0"/>
              </w:tabs>
              <w:spacing w:line="360" w:lineRule="auto"/>
              <w:rPr>
                <w:rFonts w:ascii="Times New Roman" w:hAnsi="Times New Roman" w:cs="Times New Roman"/>
                <w:sz w:val="20"/>
                <w:szCs w:val="20"/>
              </w:rPr>
            </w:pPr>
            <w:r w:rsidRPr="00437B2A">
              <w:rPr>
                <w:rFonts w:ascii="Times New Roman" w:hAnsi="Times New Roman" w:cs="Times New Roman"/>
                <w:sz w:val="20"/>
                <w:szCs w:val="20"/>
              </w:rPr>
              <w:t>9.10</w:t>
            </w:r>
          </w:p>
        </w:tc>
        <w:tc>
          <w:tcPr>
            <w:tcW w:w="720" w:type="dxa"/>
          </w:tcPr>
          <w:p w:rsidR="00045372" w:rsidRPr="00437B2A" w:rsidRDefault="00045372" w:rsidP="00DE1910">
            <w:pPr>
              <w:tabs>
                <w:tab w:val="left" w:pos="0"/>
              </w:tabs>
              <w:spacing w:line="360" w:lineRule="auto"/>
              <w:rPr>
                <w:rFonts w:ascii="Times New Roman" w:hAnsi="Times New Roman" w:cs="Times New Roman"/>
                <w:sz w:val="20"/>
                <w:szCs w:val="20"/>
              </w:rPr>
            </w:pPr>
          </w:p>
        </w:tc>
        <w:tc>
          <w:tcPr>
            <w:tcW w:w="617" w:type="dxa"/>
          </w:tcPr>
          <w:p w:rsidR="00045372" w:rsidRPr="00437B2A" w:rsidRDefault="00045372" w:rsidP="00DE1910">
            <w:pPr>
              <w:tabs>
                <w:tab w:val="left" w:pos="0"/>
              </w:tabs>
              <w:spacing w:line="360" w:lineRule="auto"/>
              <w:rPr>
                <w:rFonts w:ascii="Times New Roman" w:hAnsi="Times New Roman" w:cs="Times New Roman"/>
                <w:sz w:val="20"/>
                <w:szCs w:val="20"/>
              </w:rPr>
            </w:pPr>
          </w:p>
        </w:tc>
        <w:tc>
          <w:tcPr>
            <w:tcW w:w="733" w:type="dxa"/>
          </w:tcPr>
          <w:p w:rsidR="00045372" w:rsidRPr="00437B2A" w:rsidRDefault="003F0136"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11.32</w:t>
            </w:r>
          </w:p>
        </w:tc>
        <w:tc>
          <w:tcPr>
            <w:tcW w:w="720" w:type="dxa"/>
          </w:tcPr>
          <w:p w:rsidR="00045372" w:rsidRPr="00437B2A" w:rsidRDefault="00045372" w:rsidP="00DE1910">
            <w:pPr>
              <w:tabs>
                <w:tab w:val="left" w:pos="0"/>
              </w:tabs>
              <w:spacing w:line="360" w:lineRule="auto"/>
              <w:rPr>
                <w:rFonts w:ascii="Times New Roman" w:hAnsi="Times New Roman" w:cs="Times New Roman"/>
                <w:sz w:val="20"/>
                <w:szCs w:val="20"/>
              </w:rPr>
            </w:pPr>
          </w:p>
        </w:tc>
        <w:tc>
          <w:tcPr>
            <w:tcW w:w="656" w:type="dxa"/>
          </w:tcPr>
          <w:p w:rsidR="00045372" w:rsidRPr="00437B2A" w:rsidRDefault="00045372" w:rsidP="00DE1910">
            <w:pPr>
              <w:tabs>
                <w:tab w:val="left" w:pos="0"/>
              </w:tabs>
              <w:spacing w:line="360" w:lineRule="auto"/>
              <w:rPr>
                <w:rFonts w:ascii="Times New Roman" w:hAnsi="Times New Roman" w:cs="Times New Roman"/>
                <w:sz w:val="20"/>
                <w:szCs w:val="20"/>
              </w:rPr>
            </w:pPr>
          </w:p>
        </w:tc>
        <w:tc>
          <w:tcPr>
            <w:tcW w:w="763" w:type="dxa"/>
          </w:tcPr>
          <w:p w:rsidR="00045372" w:rsidRPr="00437B2A" w:rsidRDefault="00407725"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19.72</w:t>
            </w:r>
          </w:p>
        </w:tc>
        <w:tc>
          <w:tcPr>
            <w:tcW w:w="741" w:type="dxa"/>
          </w:tcPr>
          <w:p w:rsidR="00045372" w:rsidRPr="00437B2A" w:rsidRDefault="00045372" w:rsidP="00DE1910">
            <w:pPr>
              <w:tabs>
                <w:tab w:val="left" w:pos="0"/>
              </w:tabs>
              <w:spacing w:line="360" w:lineRule="auto"/>
              <w:rPr>
                <w:rFonts w:ascii="Times New Roman" w:hAnsi="Times New Roman" w:cs="Times New Roman"/>
                <w:sz w:val="20"/>
                <w:szCs w:val="20"/>
              </w:rPr>
            </w:pPr>
          </w:p>
        </w:tc>
        <w:tc>
          <w:tcPr>
            <w:tcW w:w="651" w:type="dxa"/>
          </w:tcPr>
          <w:p w:rsidR="00045372" w:rsidRPr="00437B2A" w:rsidRDefault="00045372" w:rsidP="00DE1910">
            <w:pPr>
              <w:tabs>
                <w:tab w:val="left" w:pos="0"/>
              </w:tabs>
              <w:spacing w:line="360" w:lineRule="auto"/>
              <w:rPr>
                <w:rFonts w:ascii="Times New Roman" w:hAnsi="Times New Roman" w:cs="Times New Roman"/>
                <w:sz w:val="20"/>
                <w:szCs w:val="20"/>
              </w:rPr>
            </w:pPr>
          </w:p>
        </w:tc>
        <w:tc>
          <w:tcPr>
            <w:tcW w:w="763" w:type="dxa"/>
          </w:tcPr>
          <w:p w:rsidR="00045372" w:rsidRPr="00437B2A" w:rsidRDefault="00407725"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17.04</w:t>
            </w:r>
          </w:p>
        </w:tc>
        <w:tc>
          <w:tcPr>
            <w:tcW w:w="602" w:type="dxa"/>
          </w:tcPr>
          <w:p w:rsidR="00045372" w:rsidRPr="00437B2A" w:rsidRDefault="00045372" w:rsidP="00DE1910">
            <w:pPr>
              <w:tabs>
                <w:tab w:val="left" w:pos="0"/>
              </w:tabs>
              <w:spacing w:line="360" w:lineRule="auto"/>
              <w:rPr>
                <w:rFonts w:ascii="Times New Roman" w:hAnsi="Times New Roman" w:cs="Times New Roman"/>
                <w:sz w:val="20"/>
                <w:szCs w:val="20"/>
              </w:rPr>
            </w:pPr>
          </w:p>
        </w:tc>
        <w:tc>
          <w:tcPr>
            <w:tcW w:w="744" w:type="dxa"/>
          </w:tcPr>
          <w:p w:rsidR="00045372" w:rsidRPr="00437B2A" w:rsidRDefault="00045372" w:rsidP="00DE1910">
            <w:pPr>
              <w:tabs>
                <w:tab w:val="left" w:pos="0"/>
              </w:tabs>
              <w:spacing w:line="360" w:lineRule="auto"/>
              <w:rPr>
                <w:rFonts w:ascii="Times New Roman" w:hAnsi="Times New Roman" w:cs="Times New Roman"/>
                <w:sz w:val="20"/>
                <w:szCs w:val="20"/>
              </w:rPr>
            </w:pPr>
          </w:p>
        </w:tc>
        <w:tc>
          <w:tcPr>
            <w:tcW w:w="763" w:type="dxa"/>
          </w:tcPr>
          <w:p w:rsidR="00045372"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0.992</w:t>
            </w:r>
          </w:p>
        </w:tc>
        <w:tc>
          <w:tcPr>
            <w:tcW w:w="727" w:type="dxa"/>
          </w:tcPr>
          <w:p w:rsidR="00045372" w:rsidRPr="00437B2A" w:rsidRDefault="00045372" w:rsidP="00DE1910">
            <w:pPr>
              <w:tabs>
                <w:tab w:val="left" w:pos="0"/>
              </w:tabs>
              <w:spacing w:line="360" w:lineRule="auto"/>
              <w:rPr>
                <w:rFonts w:ascii="Times New Roman" w:hAnsi="Times New Roman" w:cs="Times New Roman"/>
                <w:sz w:val="20"/>
                <w:szCs w:val="20"/>
              </w:rPr>
            </w:pPr>
          </w:p>
        </w:tc>
        <w:tc>
          <w:tcPr>
            <w:tcW w:w="790" w:type="dxa"/>
          </w:tcPr>
          <w:p w:rsidR="00045372" w:rsidRPr="00437B2A" w:rsidRDefault="00045372" w:rsidP="00DE1910">
            <w:pPr>
              <w:tabs>
                <w:tab w:val="left" w:pos="0"/>
              </w:tabs>
              <w:spacing w:line="360" w:lineRule="auto"/>
              <w:rPr>
                <w:rFonts w:ascii="Times New Roman" w:hAnsi="Times New Roman" w:cs="Times New Roman"/>
                <w:sz w:val="20"/>
                <w:szCs w:val="20"/>
              </w:rPr>
            </w:pPr>
          </w:p>
        </w:tc>
      </w:tr>
      <w:tr w:rsidR="00045372" w:rsidRPr="00045372" w:rsidTr="00216021">
        <w:tc>
          <w:tcPr>
            <w:tcW w:w="1530" w:type="dxa"/>
            <w:vAlign w:val="bottom"/>
          </w:tcPr>
          <w:p w:rsidR="00045372" w:rsidRPr="00045372" w:rsidRDefault="00437B2A" w:rsidP="00DE1910">
            <w:pPr>
              <w:spacing w:line="360" w:lineRule="auto"/>
              <w:rPr>
                <w:rFonts w:ascii="Times New Roman" w:hAnsi="Times New Roman" w:cs="Times New Roman"/>
                <w:bCs/>
                <w:sz w:val="20"/>
                <w:szCs w:val="20"/>
              </w:rPr>
            </w:pPr>
            <w:r>
              <w:rPr>
                <w:rFonts w:ascii="Times New Roman" w:hAnsi="Times New Roman" w:cs="Times New Roman"/>
                <w:bCs/>
                <w:sz w:val="20"/>
                <w:szCs w:val="20"/>
              </w:rPr>
              <w:t xml:space="preserve"> Standard </w:t>
            </w:r>
            <w:r w:rsidR="00045372" w:rsidRPr="00045372">
              <w:rPr>
                <w:rFonts w:ascii="Times New Roman" w:hAnsi="Times New Roman" w:cs="Times New Roman"/>
                <w:bCs/>
                <w:sz w:val="20"/>
                <w:szCs w:val="20"/>
              </w:rPr>
              <w:t>Error</w:t>
            </w:r>
          </w:p>
        </w:tc>
        <w:tc>
          <w:tcPr>
            <w:tcW w:w="720" w:type="dxa"/>
          </w:tcPr>
          <w:p w:rsidR="00045372" w:rsidRPr="00437B2A" w:rsidRDefault="00437B2A"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1.27</w:t>
            </w:r>
          </w:p>
        </w:tc>
        <w:tc>
          <w:tcPr>
            <w:tcW w:w="720" w:type="dxa"/>
          </w:tcPr>
          <w:p w:rsidR="00045372" w:rsidRPr="00437B2A" w:rsidRDefault="00045372" w:rsidP="00DE1910">
            <w:pPr>
              <w:tabs>
                <w:tab w:val="left" w:pos="0"/>
              </w:tabs>
              <w:spacing w:line="360" w:lineRule="auto"/>
              <w:rPr>
                <w:rFonts w:ascii="Times New Roman" w:hAnsi="Times New Roman" w:cs="Times New Roman"/>
                <w:sz w:val="20"/>
                <w:szCs w:val="20"/>
              </w:rPr>
            </w:pPr>
          </w:p>
        </w:tc>
        <w:tc>
          <w:tcPr>
            <w:tcW w:w="630" w:type="dxa"/>
          </w:tcPr>
          <w:p w:rsidR="00045372" w:rsidRPr="00437B2A" w:rsidRDefault="00045372" w:rsidP="00DE1910">
            <w:pPr>
              <w:tabs>
                <w:tab w:val="left" w:pos="0"/>
              </w:tabs>
              <w:spacing w:line="360" w:lineRule="auto"/>
              <w:rPr>
                <w:rFonts w:ascii="Times New Roman" w:hAnsi="Times New Roman" w:cs="Times New Roman"/>
                <w:sz w:val="20"/>
                <w:szCs w:val="20"/>
              </w:rPr>
            </w:pPr>
          </w:p>
        </w:tc>
        <w:tc>
          <w:tcPr>
            <w:tcW w:w="720" w:type="dxa"/>
          </w:tcPr>
          <w:p w:rsidR="00045372" w:rsidRPr="00437B2A" w:rsidRDefault="00437B2A"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0.36</w:t>
            </w:r>
          </w:p>
        </w:tc>
        <w:tc>
          <w:tcPr>
            <w:tcW w:w="720" w:type="dxa"/>
          </w:tcPr>
          <w:p w:rsidR="00045372" w:rsidRPr="00437B2A" w:rsidRDefault="00045372" w:rsidP="00DE1910">
            <w:pPr>
              <w:tabs>
                <w:tab w:val="left" w:pos="0"/>
              </w:tabs>
              <w:spacing w:line="360" w:lineRule="auto"/>
              <w:rPr>
                <w:rFonts w:ascii="Times New Roman" w:hAnsi="Times New Roman" w:cs="Times New Roman"/>
                <w:sz w:val="20"/>
                <w:szCs w:val="20"/>
              </w:rPr>
            </w:pPr>
          </w:p>
        </w:tc>
        <w:tc>
          <w:tcPr>
            <w:tcW w:w="617" w:type="dxa"/>
          </w:tcPr>
          <w:p w:rsidR="00045372" w:rsidRPr="00437B2A" w:rsidRDefault="00045372" w:rsidP="00DE1910">
            <w:pPr>
              <w:tabs>
                <w:tab w:val="left" w:pos="0"/>
              </w:tabs>
              <w:spacing w:line="360" w:lineRule="auto"/>
              <w:rPr>
                <w:rFonts w:ascii="Times New Roman" w:hAnsi="Times New Roman" w:cs="Times New Roman"/>
                <w:sz w:val="20"/>
                <w:szCs w:val="20"/>
              </w:rPr>
            </w:pPr>
          </w:p>
        </w:tc>
        <w:tc>
          <w:tcPr>
            <w:tcW w:w="733" w:type="dxa"/>
          </w:tcPr>
          <w:p w:rsidR="00045372" w:rsidRPr="00437B2A" w:rsidRDefault="003F0136"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0.48</w:t>
            </w:r>
          </w:p>
        </w:tc>
        <w:tc>
          <w:tcPr>
            <w:tcW w:w="720" w:type="dxa"/>
          </w:tcPr>
          <w:p w:rsidR="00045372" w:rsidRPr="00437B2A" w:rsidRDefault="00045372" w:rsidP="00DE1910">
            <w:pPr>
              <w:tabs>
                <w:tab w:val="left" w:pos="0"/>
              </w:tabs>
              <w:spacing w:line="360" w:lineRule="auto"/>
              <w:rPr>
                <w:rFonts w:ascii="Times New Roman" w:hAnsi="Times New Roman" w:cs="Times New Roman"/>
                <w:sz w:val="20"/>
                <w:szCs w:val="20"/>
              </w:rPr>
            </w:pPr>
          </w:p>
        </w:tc>
        <w:tc>
          <w:tcPr>
            <w:tcW w:w="656" w:type="dxa"/>
          </w:tcPr>
          <w:p w:rsidR="00045372" w:rsidRPr="00437B2A" w:rsidRDefault="00045372" w:rsidP="00DE1910">
            <w:pPr>
              <w:tabs>
                <w:tab w:val="left" w:pos="0"/>
              </w:tabs>
              <w:spacing w:line="360" w:lineRule="auto"/>
              <w:rPr>
                <w:rFonts w:ascii="Times New Roman" w:hAnsi="Times New Roman" w:cs="Times New Roman"/>
                <w:sz w:val="20"/>
                <w:szCs w:val="20"/>
              </w:rPr>
            </w:pPr>
          </w:p>
        </w:tc>
        <w:tc>
          <w:tcPr>
            <w:tcW w:w="763" w:type="dxa"/>
          </w:tcPr>
          <w:p w:rsidR="00045372" w:rsidRPr="00437B2A" w:rsidRDefault="00407725"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0.24</w:t>
            </w:r>
          </w:p>
        </w:tc>
        <w:tc>
          <w:tcPr>
            <w:tcW w:w="741" w:type="dxa"/>
          </w:tcPr>
          <w:p w:rsidR="00045372" w:rsidRPr="00437B2A" w:rsidRDefault="00045372" w:rsidP="00DE1910">
            <w:pPr>
              <w:tabs>
                <w:tab w:val="left" w:pos="0"/>
              </w:tabs>
              <w:spacing w:line="360" w:lineRule="auto"/>
              <w:rPr>
                <w:rFonts w:ascii="Times New Roman" w:hAnsi="Times New Roman" w:cs="Times New Roman"/>
                <w:sz w:val="20"/>
                <w:szCs w:val="20"/>
              </w:rPr>
            </w:pPr>
          </w:p>
        </w:tc>
        <w:tc>
          <w:tcPr>
            <w:tcW w:w="651" w:type="dxa"/>
          </w:tcPr>
          <w:p w:rsidR="00045372" w:rsidRPr="00437B2A" w:rsidRDefault="00045372" w:rsidP="00DE1910">
            <w:pPr>
              <w:tabs>
                <w:tab w:val="left" w:pos="0"/>
              </w:tabs>
              <w:spacing w:line="360" w:lineRule="auto"/>
              <w:rPr>
                <w:rFonts w:ascii="Times New Roman" w:hAnsi="Times New Roman" w:cs="Times New Roman"/>
                <w:sz w:val="20"/>
                <w:szCs w:val="20"/>
              </w:rPr>
            </w:pPr>
          </w:p>
        </w:tc>
        <w:tc>
          <w:tcPr>
            <w:tcW w:w="763" w:type="dxa"/>
          </w:tcPr>
          <w:p w:rsidR="00045372" w:rsidRPr="00437B2A" w:rsidRDefault="000E5E8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0.17</w:t>
            </w:r>
          </w:p>
        </w:tc>
        <w:tc>
          <w:tcPr>
            <w:tcW w:w="602" w:type="dxa"/>
          </w:tcPr>
          <w:p w:rsidR="00045372" w:rsidRPr="00437B2A" w:rsidRDefault="00045372" w:rsidP="00DE1910">
            <w:pPr>
              <w:tabs>
                <w:tab w:val="left" w:pos="0"/>
              </w:tabs>
              <w:spacing w:line="360" w:lineRule="auto"/>
              <w:rPr>
                <w:rFonts w:ascii="Times New Roman" w:hAnsi="Times New Roman" w:cs="Times New Roman"/>
                <w:sz w:val="20"/>
                <w:szCs w:val="20"/>
              </w:rPr>
            </w:pPr>
          </w:p>
        </w:tc>
        <w:tc>
          <w:tcPr>
            <w:tcW w:w="744" w:type="dxa"/>
          </w:tcPr>
          <w:p w:rsidR="00045372" w:rsidRPr="00437B2A" w:rsidRDefault="00045372" w:rsidP="00DE1910">
            <w:pPr>
              <w:tabs>
                <w:tab w:val="left" w:pos="0"/>
              </w:tabs>
              <w:spacing w:line="360" w:lineRule="auto"/>
              <w:rPr>
                <w:rFonts w:ascii="Times New Roman" w:hAnsi="Times New Roman" w:cs="Times New Roman"/>
                <w:sz w:val="20"/>
                <w:szCs w:val="20"/>
              </w:rPr>
            </w:pPr>
          </w:p>
        </w:tc>
        <w:tc>
          <w:tcPr>
            <w:tcW w:w="763" w:type="dxa"/>
          </w:tcPr>
          <w:p w:rsidR="00045372" w:rsidRPr="00437B2A" w:rsidRDefault="00DD30B1" w:rsidP="00DE1910">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0.01</w:t>
            </w:r>
          </w:p>
        </w:tc>
        <w:tc>
          <w:tcPr>
            <w:tcW w:w="727" w:type="dxa"/>
          </w:tcPr>
          <w:p w:rsidR="00045372" w:rsidRPr="00437B2A" w:rsidRDefault="00045372" w:rsidP="00DE1910">
            <w:pPr>
              <w:tabs>
                <w:tab w:val="left" w:pos="0"/>
              </w:tabs>
              <w:spacing w:line="360" w:lineRule="auto"/>
              <w:rPr>
                <w:rFonts w:ascii="Times New Roman" w:hAnsi="Times New Roman" w:cs="Times New Roman"/>
                <w:sz w:val="20"/>
                <w:szCs w:val="20"/>
              </w:rPr>
            </w:pPr>
          </w:p>
        </w:tc>
        <w:tc>
          <w:tcPr>
            <w:tcW w:w="790" w:type="dxa"/>
          </w:tcPr>
          <w:p w:rsidR="00045372" w:rsidRPr="00437B2A" w:rsidRDefault="00045372" w:rsidP="00DE1910">
            <w:pPr>
              <w:tabs>
                <w:tab w:val="left" w:pos="0"/>
              </w:tabs>
              <w:spacing w:line="360" w:lineRule="auto"/>
              <w:rPr>
                <w:rFonts w:ascii="Times New Roman" w:hAnsi="Times New Roman" w:cs="Times New Roman"/>
                <w:sz w:val="20"/>
                <w:szCs w:val="20"/>
              </w:rPr>
            </w:pPr>
          </w:p>
        </w:tc>
      </w:tr>
    </w:tbl>
    <w:p w:rsidR="00EB54E0" w:rsidRDefault="001F11A7" w:rsidP="00651D85">
      <w:pPr>
        <w:tabs>
          <w:tab w:val="left" w:pos="0"/>
        </w:tabs>
        <w:rPr>
          <w:rFonts w:ascii="Times New Roman" w:hAnsi="Times New Roman" w:cs="Times New Roman"/>
          <w:b/>
          <w:sz w:val="24"/>
          <w:szCs w:val="24"/>
        </w:rPr>
      </w:pPr>
      <w:r>
        <w:rPr>
          <w:rFonts w:ascii="Times New Roman" w:hAnsi="Times New Roman" w:cs="Times New Roman"/>
          <w:sz w:val="24"/>
          <w:szCs w:val="24"/>
        </w:rPr>
        <w:t>*= Significant at 0.05 probability</w:t>
      </w:r>
    </w:p>
    <w:p w:rsidR="00EB54E0" w:rsidRDefault="00EB54E0" w:rsidP="00651D85">
      <w:pPr>
        <w:tabs>
          <w:tab w:val="left" w:pos="0"/>
        </w:tabs>
        <w:rPr>
          <w:rFonts w:ascii="Times New Roman" w:hAnsi="Times New Roman" w:cs="Times New Roman"/>
          <w:b/>
          <w:sz w:val="24"/>
          <w:szCs w:val="24"/>
        </w:rPr>
      </w:pPr>
    </w:p>
    <w:p w:rsidR="00EB54E0" w:rsidRDefault="00EB54E0" w:rsidP="00651D85">
      <w:pPr>
        <w:tabs>
          <w:tab w:val="left" w:pos="0"/>
        </w:tabs>
        <w:rPr>
          <w:rFonts w:ascii="Times New Roman" w:hAnsi="Times New Roman" w:cs="Times New Roman"/>
          <w:b/>
          <w:sz w:val="24"/>
          <w:szCs w:val="24"/>
        </w:rPr>
      </w:pPr>
    </w:p>
    <w:p w:rsidR="00EB54E0" w:rsidRDefault="00EB54E0" w:rsidP="00651D85">
      <w:pPr>
        <w:tabs>
          <w:tab w:val="left" w:pos="0"/>
        </w:tabs>
        <w:rPr>
          <w:rFonts w:ascii="Times New Roman" w:hAnsi="Times New Roman" w:cs="Times New Roman"/>
          <w:b/>
          <w:sz w:val="24"/>
          <w:szCs w:val="24"/>
        </w:rPr>
      </w:pPr>
    </w:p>
    <w:p w:rsidR="00EB54E0" w:rsidRDefault="00EB54E0" w:rsidP="00651D85">
      <w:pPr>
        <w:tabs>
          <w:tab w:val="left" w:pos="0"/>
        </w:tabs>
        <w:rPr>
          <w:rFonts w:ascii="Times New Roman" w:hAnsi="Times New Roman" w:cs="Times New Roman"/>
          <w:b/>
          <w:sz w:val="24"/>
          <w:szCs w:val="24"/>
        </w:rPr>
      </w:pPr>
    </w:p>
    <w:p w:rsidR="00EB54E0" w:rsidRDefault="00EB54E0" w:rsidP="00651D85">
      <w:pPr>
        <w:tabs>
          <w:tab w:val="left" w:pos="0"/>
        </w:tabs>
        <w:rPr>
          <w:rFonts w:ascii="Times New Roman" w:hAnsi="Times New Roman" w:cs="Times New Roman"/>
          <w:b/>
          <w:sz w:val="24"/>
          <w:szCs w:val="24"/>
        </w:rPr>
      </w:pPr>
    </w:p>
    <w:p w:rsidR="00EB54E0" w:rsidRDefault="00EB54E0" w:rsidP="00651D85">
      <w:pPr>
        <w:tabs>
          <w:tab w:val="left" w:pos="0"/>
        </w:tabs>
        <w:rPr>
          <w:rFonts w:ascii="Times New Roman" w:hAnsi="Times New Roman" w:cs="Times New Roman"/>
          <w:b/>
          <w:sz w:val="24"/>
          <w:szCs w:val="24"/>
        </w:rPr>
      </w:pPr>
    </w:p>
    <w:p w:rsidR="00EB54E0" w:rsidRDefault="00EB54E0" w:rsidP="00651D85">
      <w:pPr>
        <w:tabs>
          <w:tab w:val="left" w:pos="0"/>
        </w:tabs>
        <w:rPr>
          <w:rFonts w:ascii="Times New Roman" w:hAnsi="Times New Roman" w:cs="Times New Roman"/>
          <w:b/>
          <w:sz w:val="24"/>
          <w:szCs w:val="24"/>
        </w:rPr>
      </w:pPr>
    </w:p>
    <w:p w:rsidR="00EB54E0" w:rsidRDefault="00EB54E0" w:rsidP="00651D85">
      <w:pPr>
        <w:tabs>
          <w:tab w:val="left" w:pos="0"/>
        </w:tabs>
        <w:rPr>
          <w:rFonts w:ascii="Times New Roman" w:hAnsi="Times New Roman" w:cs="Times New Roman"/>
          <w:b/>
          <w:sz w:val="24"/>
          <w:szCs w:val="24"/>
        </w:rPr>
      </w:pPr>
    </w:p>
    <w:p w:rsidR="00EB54E0" w:rsidRDefault="00EB54E0" w:rsidP="00651D85">
      <w:pPr>
        <w:tabs>
          <w:tab w:val="left" w:pos="0"/>
        </w:tabs>
        <w:rPr>
          <w:rFonts w:ascii="Times New Roman" w:hAnsi="Times New Roman" w:cs="Times New Roman"/>
          <w:b/>
          <w:sz w:val="24"/>
          <w:szCs w:val="24"/>
        </w:rPr>
      </w:pPr>
    </w:p>
    <w:p w:rsidR="00216021" w:rsidRDefault="00216021" w:rsidP="00651D85">
      <w:pPr>
        <w:tabs>
          <w:tab w:val="left" w:pos="0"/>
        </w:tabs>
        <w:rPr>
          <w:rFonts w:ascii="Times New Roman" w:hAnsi="Times New Roman" w:cs="Times New Roman"/>
          <w:b/>
          <w:sz w:val="24"/>
          <w:szCs w:val="24"/>
        </w:rPr>
      </w:pPr>
    </w:p>
    <w:p w:rsidR="00216021" w:rsidRDefault="00216021" w:rsidP="00651D85">
      <w:pPr>
        <w:tabs>
          <w:tab w:val="left" w:pos="0"/>
        </w:tabs>
        <w:rPr>
          <w:rFonts w:ascii="Times New Roman" w:hAnsi="Times New Roman" w:cs="Times New Roman"/>
          <w:b/>
          <w:sz w:val="24"/>
          <w:szCs w:val="24"/>
        </w:rPr>
      </w:pPr>
    </w:p>
    <w:p w:rsidR="00E2298C" w:rsidRDefault="00216021" w:rsidP="00216021">
      <w:pPr>
        <w:tabs>
          <w:tab w:val="left" w:pos="0"/>
        </w:tabs>
        <w:ind w:firstLine="18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26A98">
        <w:rPr>
          <w:rFonts w:ascii="Times New Roman" w:hAnsi="Times New Roman" w:cs="Times New Roman"/>
          <w:b/>
          <w:sz w:val="24"/>
          <w:szCs w:val="24"/>
        </w:rPr>
        <w:t xml:space="preserve">Table: </w:t>
      </w:r>
      <w:r w:rsidR="006D33D5">
        <w:rPr>
          <w:rFonts w:ascii="Times New Roman" w:hAnsi="Times New Roman" w:cs="Times New Roman"/>
          <w:b/>
          <w:sz w:val="24"/>
          <w:szCs w:val="24"/>
        </w:rPr>
        <w:t>2</w:t>
      </w:r>
      <w:r w:rsidR="00926A98">
        <w:rPr>
          <w:rFonts w:ascii="Times New Roman" w:hAnsi="Times New Roman" w:cs="Times New Roman"/>
          <w:b/>
          <w:sz w:val="24"/>
          <w:szCs w:val="24"/>
        </w:rPr>
        <w:t>-</w:t>
      </w:r>
      <w:r w:rsidR="00493959">
        <w:rPr>
          <w:rFonts w:ascii="Times New Roman" w:hAnsi="Times New Roman" w:cs="Times New Roman"/>
          <w:b/>
          <w:sz w:val="24"/>
          <w:szCs w:val="24"/>
        </w:rPr>
        <w:t xml:space="preserve"> Estimates of sustainability index of cane yield and its components in sugarcane. </w:t>
      </w:r>
    </w:p>
    <w:tbl>
      <w:tblPr>
        <w:tblStyle w:val="TableGrid"/>
        <w:tblW w:w="14400" w:type="dxa"/>
        <w:tblInd w:w="198" w:type="dxa"/>
        <w:tblLayout w:type="fixed"/>
        <w:tblLook w:val="04A0"/>
      </w:tblPr>
      <w:tblGrid>
        <w:gridCol w:w="1800"/>
        <w:gridCol w:w="990"/>
        <w:gridCol w:w="720"/>
        <w:gridCol w:w="810"/>
        <w:gridCol w:w="1163"/>
        <w:gridCol w:w="817"/>
        <w:gridCol w:w="810"/>
        <w:gridCol w:w="810"/>
        <w:gridCol w:w="1440"/>
        <w:gridCol w:w="1141"/>
        <w:gridCol w:w="1183"/>
        <w:gridCol w:w="936"/>
        <w:gridCol w:w="1780"/>
      </w:tblGrid>
      <w:tr w:rsidR="00926A98" w:rsidRPr="00045372" w:rsidTr="00216021">
        <w:trPr>
          <w:trHeight w:val="292"/>
        </w:trPr>
        <w:tc>
          <w:tcPr>
            <w:tcW w:w="1800" w:type="dxa"/>
            <w:vMerge w:val="restart"/>
          </w:tcPr>
          <w:p w:rsidR="00926A98" w:rsidRPr="00926A98" w:rsidRDefault="00926A98" w:rsidP="0090719C">
            <w:pPr>
              <w:tabs>
                <w:tab w:val="left" w:pos="0"/>
              </w:tabs>
              <w:rPr>
                <w:rFonts w:ascii="Times New Roman" w:hAnsi="Times New Roman" w:cs="Times New Roman"/>
                <w:b/>
                <w:sz w:val="24"/>
                <w:szCs w:val="24"/>
              </w:rPr>
            </w:pPr>
            <w:r w:rsidRPr="00926A98">
              <w:rPr>
                <w:rFonts w:ascii="Times New Roman" w:hAnsi="Times New Roman" w:cs="Times New Roman"/>
                <w:b/>
                <w:sz w:val="24"/>
                <w:szCs w:val="24"/>
              </w:rPr>
              <w:t>Genotype</w:t>
            </w:r>
          </w:p>
        </w:tc>
        <w:tc>
          <w:tcPr>
            <w:tcW w:w="3683" w:type="dxa"/>
            <w:gridSpan w:val="4"/>
          </w:tcPr>
          <w:p w:rsidR="00926A98" w:rsidRPr="00045372" w:rsidRDefault="00926A98" w:rsidP="004D021B">
            <w:pPr>
              <w:tabs>
                <w:tab w:val="left" w:pos="0"/>
              </w:tabs>
              <w:jc w:val="center"/>
              <w:rPr>
                <w:rFonts w:ascii="Times New Roman" w:hAnsi="Times New Roman" w:cs="Times New Roman"/>
                <w:b/>
                <w:sz w:val="20"/>
                <w:szCs w:val="20"/>
              </w:rPr>
            </w:pPr>
            <w:r w:rsidRPr="00045372">
              <w:rPr>
                <w:rFonts w:ascii="Times New Roman" w:hAnsi="Times New Roman" w:cs="Times New Roman"/>
                <w:b/>
                <w:sz w:val="20"/>
                <w:szCs w:val="20"/>
              </w:rPr>
              <w:t>Cane yield (t/ha)</w:t>
            </w:r>
          </w:p>
        </w:tc>
        <w:tc>
          <w:tcPr>
            <w:tcW w:w="3877" w:type="dxa"/>
            <w:gridSpan w:val="4"/>
          </w:tcPr>
          <w:p w:rsidR="00926A98" w:rsidRPr="00045372" w:rsidRDefault="004D021B" w:rsidP="004D021B">
            <w:pPr>
              <w:tabs>
                <w:tab w:val="left" w:pos="0"/>
              </w:tabs>
              <w:jc w:val="center"/>
              <w:rPr>
                <w:rFonts w:ascii="Times New Roman" w:hAnsi="Times New Roman" w:cs="Times New Roman"/>
                <w:b/>
                <w:sz w:val="20"/>
                <w:szCs w:val="20"/>
              </w:rPr>
            </w:pPr>
            <w:r w:rsidRPr="00045372">
              <w:rPr>
                <w:rFonts w:ascii="Times New Roman" w:hAnsi="Times New Roman" w:cs="Times New Roman"/>
                <w:b/>
                <w:sz w:val="20"/>
                <w:szCs w:val="20"/>
              </w:rPr>
              <w:t>CCS (t/ha)</w:t>
            </w:r>
          </w:p>
        </w:tc>
        <w:tc>
          <w:tcPr>
            <w:tcW w:w="5040" w:type="dxa"/>
            <w:gridSpan w:val="4"/>
          </w:tcPr>
          <w:p w:rsidR="00926A98" w:rsidRPr="00045372" w:rsidRDefault="004D021B" w:rsidP="004D021B">
            <w:pPr>
              <w:tabs>
                <w:tab w:val="left" w:pos="0"/>
                <w:tab w:val="left" w:pos="316"/>
                <w:tab w:val="center" w:pos="946"/>
              </w:tabs>
              <w:jc w:val="center"/>
              <w:rPr>
                <w:rFonts w:ascii="Times New Roman" w:hAnsi="Times New Roman" w:cs="Times New Roman"/>
                <w:b/>
                <w:sz w:val="20"/>
                <w:szCs w:val="20"/>
              </w:rPr>
            </w:pPr>
            <w:r w:rsidRPr="00045372">
              <w:rPr>
                <w:rFonts w:ascii="Times New Roman" w:hAnsi="Times New Roman" w:cs="Times New Roman"/>
                <w:b/>
                <w:sz w:val="20"/>
                <w:szCs w:val="20"/>
              </w:rPr>
              <w:t>CCS (%)  Juice</w:t>
            </w:r>
          </w:p>
        </w:tc>
      </w:tr>
      <w:tr w:rsidR="00926A98" w:rsidRPr="00045372" w:rsidTr="00216021">
        <w:trPr>
          <w:trHeight w:val="157"/>
        </w:trPr>
        <w:tc>
          <w:tcPr>
            <w:tcW w:w="1800" w:type="dxa"/>
            <w:vMerge/>
          </w:tcPr>
          <w:p w:rsidR="00926A98" w:rsidRPr="00926A98" w:rsidRDefault="00926A98" w:rsidP="0090719C">
            <w:pPr>
              <w:tabs>
                <w:tab w:val="left" w:pos="0"/>
              </w:tabs>
              <w:rPr>
                <w:rFonts w:ascii="Times New Roman" w:hAnsi="Times New Roman" w:cs="Times New Roman"/>
                <w:b/>
                <w:sz w:val="24"/>
                <w:szCs w:val="24"/>
              </w:rPr>
            </w:pPr>
          </w:p>
        </w:tc>
        <w:tc>
          <w:tcPr>
            <w:tcW w:w="990" w:type="dxa"/>
          </w:tcPr>
          <w:p w:rsidR="00926A98" w:rsidRPr="00045372" w:rsidRDefault="00926A98" w:rsidP="0090719C">
            <w:pPr>
              <w:tabs>
                <w:tab w:val="left" w:pos="0"/>
              </w:tabs>
              <w:jc w:val="center"/>
              <w:rPr>
                <w:rFonts w:ascii="Times New Roman" w:hAnsi="Times New Roman" w:cs="Times New Roman"/>
                <w:b/>
                <w:sz w:val="20"/>
                <w:szCs w:val="20"/>
              </w:rPr>
            </w:pPr>
            <w:r w:rsidRPr="00045372">
              <w:rPr>
                <w:rFonts w:ascii="Times New Roman" w:hAnsi="Times New Roman" w:cs="Times New Roman"/>
                <w:b/>
                <w:sz w:val="20"/>
                <w:szCs w:val="20"/>
              </w:rPr>
              <w:t>Mean</w:t>
            </w:r>
          </w:p>
        </w:tc>
        <w:tc>
          <w:tcPr>
            <w:tcW w:w="720" w:type="dxa"/>
          </w:tcPr>
          <w:p w:rsidR="00926A98" w:rsidRPr="00045372" w:rsidRDefault="00926A98" w:rsidP="0090719C">
            <w:pPr>
              <w:tabs>
                <w:tab w:val="left" w:pos="0"/>
              </w:tabs>
              <w:jc w:val="center"/>
              <w:rPr>
                <w:rFonts w:ascii="Times New Roman" w:hAnsi="Times New Roman" w:cs="Times New Roman"/>
                <w:b/>
                <w:sz w:val="20"/>
                <w:szCs w:val="20"/>
              </w:rPr>
            </w:pPr>
            <w:proofErr w:type="spellStart"/>
            <w:r>
              <w:rPr>
                <w:rFonts w:ascii="Times New Roman" w:hAnsi="Times New Roman" w:cs="Times New Roman"/>
                <w:b/>
                <w:sz w:val="20"/>
                <w:szCs w:val="20"/>
              </w:rPr>
              <w:t>Õn</w:t>
            </w:r>
            <w:proofErr w:type="spellEnd"/>
          </w:p>
        </w:tc>
        <w:tc>
          <w:tcPr>
            <w:tcW w:w="810" w:type="dxa"/>
          </w:tcPr>
          <w:p w:rsidR="00926A98" w:rsidRPr="00045372" w:rsidRDefault="00926A98" w:rsidP="0090719C">
            <w:pPr>
              <w:tabs>
                <w:tab w:val="left" w:pos="0"/>
              </w:tabs>
              <w:jc w:val="center"/>
              <w:rPr>
                <w:rFonts w:ascii="Times New Roman" w:hAnsi="Times New Roman" w:cs="Times New Roman"/>
                <w:b/>
                <w:sz w:val="20"/>
                <w:szCs w:val="20"/>
              </w:rPr>
            </w:pPr>
            <w:r>
              <w:rPr>
                <w:rFonts w:ascii="Times New Roman" w:hAnsi="Times New Roman" w:cs="Times New Roman"/>
                <w:b/>
                <w:sz w:val="20"/>
                <w:szCs w:val="20"/>
              </w:rPr>
              <w:t>Y</w:t>
            </w:r>
            <w:r w:rsidRPr="00926A98">
              <w:rPr>
                <w:rFonts w:ascii="Times New Roman" w:hAnsi="Times New Roman" w:cs="Times New Roman"/>
                <w:b/>
                <w:sz w:val="20"/>
                <w:szCs w:val="20"/>
                <w:vertAlign w:val="subscript"/>
              </w:rPr>
              <w:t>M</w:t>
            </w:r>
          </w:p>
        </w:tc>
        <w:tc>
          <w:tcPr>
            <w:tcW w:w="1163" w:type="dxa"/>
          </w:tcPr>
          <w:p w:rsidR="00926A98" w:rsidRPr="00045372" w:rsidRDefault="00926A98" w:rsidP="0090719C">
            <w:pPr>
              <w:tabs>
                <w:tab w:val="left" w:pos="0"/>
              </w:tabs>
              <w:jc w:val="center"/>
              <w:rPr>
                <w:rFonts w:ascii="Times New Roman" w:hAnsi="Times New Roman" w:cs="Times New Roman"/>
                <w:b/>
                <w:sz w:val="20"/>
                <w:szCs w:val="20"/>
              </w:rPr>
            </w:pPr>
            <w:r>
              <w:rPr>
                <w:rFonts w:ascii="Times New Roman" w:hAnsi="Times New Roman" w:cs="Times New Roman"/>
                <w:b/>
                <w:sz w:val="20"/>
                <w:szCs w:val="20"/>
              </w:rPr>
              <w:t>Sustainability index (%)</w:t>
            </w:r>
          </w:p>
        </w:tc>
        <w:tc>
          <w:tcPr>
            <w:tcW w:w="817" w:type="dxa"/>
          </w:tcPr>
          <w:p w:rsidR="00926A98" w:rsidRPr="00045372" w:rsidRDefault="00926A98" w:rsidP="0090719C">
            <w:pPr>
              <w:tabs>
                <w:tab w:val="left" w:pos="0"/>
              </w:tabs>
              <w:jc w:val="center"/>
              <w:rPr>
                <w:rFonts w:ascii="Times New Roman" w:hAnsi="Times New Roman" w:cs="Times New Roman"/>
                <w:b/>
                <w:sz w:val="20"/>
                <w:szCs w:val="20"/>
              </w:rPr>
            </w:pPr>
            <w:r w:rsidRPr="00045372">
              <w:rPr>
                <w:rFonts w:ascii="Times New Roman" w:hAnsi="Times New Roman" w:cs="Times New Roman"/>
                <w:b/>
                <w:sz w:val="20"/>
                <w:szCs w:val="20"/>
              </w:rPr>
              <w:t>Mean</w:t>
            </w:r>
          </w:p>
        </w:tc>
        <w:tc>
          <w:tcPr>
            <w:tcW w:w="810" w:type="dxa"/>
          </w:tcPr>
          <w:p w:rsidR="00926A98" w:rsidRPr="00045372" w:rsidRDefault="00926A98" w:rsidP="0090719C">
            <w:pPr>
              <w:tabs>
                <w:tab w:val="left" w:pos="0"/>
              </w:tabs>
              <w:jc w:val="center"/>
              <w:rPr>
                <w:rFonts w:ascii="Times New Roman" w:hAnsi="Times New Roman" w:cs="Times New Roman"/>
                <w:b/>
                <w:sz w:val="20"/>
                <w:szCs w:val="20"/>
              </w:rPr>
            </w:pPr>
            <w:proofErr w:type="spellStart"/>
            <w:r>
              <w:rPr>
                <w:rFonts w:ascii="Times New Roman" w:hAnsi="Times New Roman" w:cs="Times New Roman"/>
                <w:b/>
                <w:sz w:val="20"/>
                <w:szCs w:val="20"/>
              </w:rPr>
              <w:t>Õn</w:t>
            </w:r>
            <w:proofErr w:type="spellEnd"/>
          </w:p>
        </w:tc>
        <w:tc>
          <w:tcPr>
            <w:tcW w:w="810" w:type="dxa"/>
          </w:tcPr>
          <w:p w:rsidR="00926A98" w:rsidRPr="00045372" w:rsidRDefault="00926A98" w:rsidP="0090719C">
            <w:pPr>
              <w:tabs>
                <w:tab w:val="left" w:pos="0"/>
              </w:tabs>
              <w:jc w:val="center"/>
              <w:rPr>
                <w:rFonts w:ascii="Times New Roman" w:hAnsi="Times New Roman" w:cs="Times New Roman"/>
                <w:b/>
                <w:sz w:val="20"/>
                <w:szCs w:val="20"/>
              </w:rPr>
            </w:pPr>
            <w:r>
              <w:rPr>
                <w:rFonts w:ascii="Times New Roman" w:hAnsi="Times New Roman" w:cs="Times New Roman"/>
                <w:b/>
                <w:sz w:val="20"/>
                <w:szCs w:val="20"/>
              </w:rPr>
              <w:t>Y</w:t>
            </w:r>
            <w:r w:rsidRPr="00926A98">
              <w:rPr>
                <w:rFonts w:ascii="Times New Roman" w:hAnsi="Times New Roman" w:cs="Times New Roman"/>
                <w:b/>
                <w:sz w:val="20"/>
                <w:szCs w:val="20"/>
                <w:vertAlign w:val="subscript"/>
              </w:rPr>
              <w:t>M</w:t>
            </w:r>
          </w:p>
        </w:tc>
        <w:tc>
          <w:tcPr>
            <w:tcW w:w="1440" w:type="dxa"/>
          </w:tcPr>
          <w:p w:rsidR="00926A98" w:rsidRPr="00045372" w:rsidRDefault="00926A98" w:rsidP="0090719C">
            <w:pPr>
              <w:tabs>
                <w:tab w:val="left" w:pos="0"/>
              </w:tabs>
              <w:jc w:val="center"/>
              <w:rPr>
                <w:rFonts w:ascii="Times New Roman" w:hAnsi="Times New Roman" w:cs="Times New Roman"/>
                <w:b/>
                <w:sz w:val="20"/>
                <w:szCs w:val="20"/>
              </w:rPr>
            </w:pPr>
            <w:r>
              <w:rPr>
                <w:rFonts w:ascii="Times New Roman" w:hAnsi="Times New Roman" w:cs="Times New Roman"/>
                <w:b/>
                <w:sz w:val="20"/>
                <w:szCs w:val="20"/>
              </w:rPr>
              <w:t>Sustainability index (%)</w:t>
            </w:r>
          </w:p>
        </w:tc>
        <w:tc>
          <w:tcPr>
            <w:tcW w:w="1141" w:type="dxa"/>
          </w:tcPr>
          <w:p w:rsidR="00926A98" w:rsidRPr="00045372" w:rsidRDefault="00926A98" w:rsidP="0090719C">
            <w:pPr>
              <w:tabs>
                <w:tab w:val="left" w:pos="0"/>
              </w:tabs>
              <w:jc w:val="center"/>
              <w:rPr>
                <w:rFonts w:ascii="Times New Roman" w:hAnsi="Times New Roman" w:cs="Times New Roman"/>
                <w:b/>
                <w:sz w:val="20"/>
                <w:szCs w:val="20"/>
              </w:rPr>
            </w:pPr>
            <w:r w:rsidRPr="00045372">
              <w:rPr>
                <w:rFonts w:ascii="Times New Roman" w:hAnsi="Times New Roman" w:cs="Times New Roman"/>
                <w:b/>
                <w:sz w:val="20"/>
                <w:szCs w:val="20"/>
              </w:rPr>
              <w:t>Mean</w:t>
            </w:r>
          </w:p>
        </w:tc>
        <w:tc>
          <w:tcPr>
            <w:tcW w:w="1183" w:type="dxa"/>
          </w:tcPr>
          <w:p w:rsidR="00926A98" w:rsidRPr="00045372" w:rsidRDefault="00926A98" w:rsidP="0090719C">
            <w:pPr>
              <w:tabs>
                <w:tab w:val="left" w:pos="0"/>
              </w:tabs>
              <w:jc w:val="center"/>
              <w:rPr>
                <w:rFonts w:ascii="Times New Roman" w:hAnsi="Times New Roman" w:cs="Times New Roman"/>
                <w:b/>
                <w:sz w:val="20"/>
                <w:szCs w:val="20"/>
              </w:rPr>
            </w:pPr>
            <w:proofErr w:type="spellStart"/>
            <w:r>
              <w:rPr>
                <w:rFonts w:ascii="Times New Roman" w:hAnsi="Times New Roman" w:cs="Times New Roman"/>
                <w:b/>
                <w:sz w:val="20"/>
                <w:szCs w:val="20"/>
              </w:rPr>
              <w:t>Õn</w:t>
            </w:r>
            <w:proofErr w:type="spellEnd"/>
          </w:p>
        </w:tc>
        <w:tc>
          <w:tcPr>
            <w:tcW w:w="936" w:type="dxa"/>
          </w:tcPr>
          <w:p w:rsidR="00926A98" w:rsidRPr="00045372" w:rsidRDefault="00926A98" w:rsidP="0090719C">
            <w:pPr>
              <w:tabs>
                <w:tab w:val="left" w:pos="0"/>
              </w:tabs>
              <w:jc w:val="center"/>
              <w:rPr>
                <w:rFonts w:ascii="Times New Roman" w:hAnsi="Times New Roman" w:cs="Times New Roman"/>
                <w:b/>
                <w:sz w:val="20"/>
                <w:szCs w:val="20"/>
              </w:rPr>
            </w:pPr>
            <w:r>
              <w:rPr>
                <w:rFonts w:ascii="Times New Roman" w:hAnsi="Times New Roman" w:cs="Times New Roman"/>
                <w:b/>
                <w:sz w:val="20"/>
                <w:szCs w:val="20"/>
              </w:rPr>
              <w:t>Y</w:t>
            </w:r>
            <w:r w:rsidRPr="00926A98">
              <w:rPr>
                <w:rFonts w:ascii="Times New Roman" w:hAnsi="Times New Roman" w:cs="Times New Roman"/>
                <w:b/>
                <w:sz w:val="20"/>
                <w:szCs w:val="20"/>
                <w:vertAlign w:val="subscript"/>
              </w:rPr>
              <w:t>M</w:t>
            </w:r>
          </w:p>
        </w:tc>
        <w:tc>
          <w:tcPr>
            <w:tcW w:w="1780" w:type="dxa"/>
          </w:tcPr>
          <w:p w:rsidR="00926A98" w:rsidRPr="00045372" w:rsidRDefault="00926A98" w:rsidP="0090719C">
            <w:pPr>
              <w:tabs>
                <w:tab w:val="left" w:pos="0"/>
              </w:tabs>
              <w:jc w:val="center"/>
              <w:rPr>
                <w:rFonts w:ascii="Times New Roman" w:hAnsi="Times New Roman" w:cs="Times New Roman"/>
                <w:b/>
                <w:sz w:val="20"/>
                <w:szCs w:val="20"/>
              </w:rPr>
            </w:pPr>
            <w:r>
              <w:rPr>
                <w:rFonts w:ascii="Times New Roman" w:hAnsi="Times New Roman" w:cs="Times New Roman"/>
                <w:b/>
                <w:sz w:val="20"/>
                <w:szCs w:val="20"/>
              </w:rPr>
              <w:t>Sustainability index (%)</w:t>
            </w:r>
          </w:p>
        </w:tc>
      </w:tr>
      <w:tr w:rsidR="00E55762" w:rsidRPr="00045372" w:rsidTr="00216021">
        <w:trPr>
          <w:trHeight w:val="243"/>
        </w:trPr>
        <w:tc>
          <w:tcPr>
            <w:tcW w:w="1800" w:type="dxa"/>
            <w:vAlign w:val="bottom"/>
          </w:tcPr>
          <w:p w:rsidR="00E55762" w:rsidRPr="00D92E46" w:rsidRDefault="00E55762" w:rsidP="0090719C">
            <w:pPr>
              <w:rPr>
                <w:rFonts w:ascii="Times New Roman" w:hAnsi="Times New Roman" w:cs="Times New Roman"/>
                <w:bCs/>
                <w:sz w:val="24"/>
                <w:szCs w:val="24"/>
              </w:rPr>
            </w:pPr>
            <w:r w:rsidRPr="00D92E46">
              <w:rPr>
                <w:rFonts w:ascii="Times New Roman" w:hAnsi="Times New Roman" w:cs="Times New Roman"/>
                <w:bCs/>
                <w:sz w:val="24"/>
                <w:szCs w:val="24"/>
              </w:rPr>
              <w:t>Co-6032</w:t>
            </w:r>
          </w:p>
        </w:tc>
        <w:tc>
          <w:tcPr>
            <w:tcW w:w="99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80.19</w:t>
            </w:r>
          </w:p>
        </w:tc>
        <w:tc>
          <w:tcPr>
            <w:tcW w:w="72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2.52</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84.35</w:t>
            </w:r>
          </w:p>
        </w:tc>
        <w:tc>
          <w:tcPr>
            <w:tcW w:w="1163"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92.08</w:t>
            </w:r>
          </w:p>
        </w:tc>
        <w:tc>
          <w:tcPr>
            <w:tcW w:w="817"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9.66</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0.767</w:t>
            </w:r>
          </w:p>
        </w:tc>
        <w:tc>
          <w:tcPr>
            <w:tcW w:w="810" w:type="dxa"/>
            <w:vAlign w:val="bottom"/>
          </w:tcPr>
          <w:p w:rsidR="00E55762" w:rsidRPr="00EB54E0" w:rsidRDefault="00E55762" w:rsidP="001200CD">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10.</w:t>
            </w:r>
            <w:r w:rsidR="001200CD">
              <w:rPr>
                <w:rFonts w:ascii="Times New Roman" w:hAnsi="Times New Roman" w:cs="Times New Roman"/>
                <w:color w:val="000000"/>
                <w:sz w:val="24"/>
                <w:szCs w:val="24"/>
              </w:rPr>
              <w:t>4</w:t>
            </w:r>
            <w:r w:rsidRPr="00EB54E0">
              <w:rPr>
                <w:rFonts w:ascii="Times New Roman" w:hAnsi="Times New Roman" w:cs="Times New Roman"/>
                <w:color w:val="000000"/>
                <w:sz w:val="24"/>
                <w:szCs w:val="24"/>
              </w:rPr>
              <w:t>5</w:t>
            </w:r>
          </w:p>
        </w:tc>
        <w:tc>
          <w:tcPr>
            <w:tcW w:w="1440" w:type="dxa"/>
            <w:vAlign w:val="bottom"/>
          </w:tcPr>
          <w:p w:rsidR="00E55762" w:rsidRPr="00EB54E0" w:rsidRDefault="001200CD" w:rsidP="002C3F22">
            <w:pPr>
              <w:jc w:val="center"/>
              <w:rPr>
                <w:rFonts w:ascii="Times New Roman" w:hAnsi="Times New Roman" w:cs="Times New Roman"/>
                <w:color w:val="000000"/>
                <w:sz w:val="24"/>
                <w:szCs w:val="24"/>
              </w:rPr>
            </w:pPr>
            <w:r>
              <w:rPr>
                <w:rFonts w:ascii="Times New Roman" w:hAnsi="Times New Roman" w:cs="Times New Roman"/>
                <w:color w:val="000000"/>
                <w:sz w:val="24"/>
                <w:szCs w:val="24"/>
              </w:rPr>
              <w:t>85.05</w:t>
            </w:r>
          </w:p>
        </w:tc>
        <w:tc>
          <w:tcPr>
            <w:tcW w:w="1141"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11.80</w:t>
            </w:r>
          </w:p>
        </w:tc>
        <w:tc>
          <w:tcPr>
            <w:tcW w:w="1183"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0.52</w:t>
            </w:r>
          </w:p>
        </w:tc>
        <w:tc>
          <w:tcPr>
            <w:tcW w:w="936"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12.98</w:t>
            </w:r>
          </w:p>
        </w:tc>
        <w:tc>
          <w:tcPr>
            <w:tcW w:w="178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86.95</w:t>
            </w:r>
          </w:p>
        </w:tc>
      </w:tr>
      <w:tr w:rsidR="00E55762" w:rsidRPr="00045372" w:rsidTr="00216021">
        <w:trPr>
          <w:trHeight w:val="259"/>
        </w:trPr>
        <w:tc>
          <w:tcPr>
            <w:tcW w:w="1800" w:type="dxa"/>
            <w:vAlign w:val="bottom"/>
          </w:tcPr>
          <w:p w:rsidR="00E55762" w:rsidRPr="00D92E46" w:rsidRDefault="00E55762" w:rsidP="0090719C">
            <w:pPr>
              <w:rPr>
                <w:rFonts w:ascii="Times New Roman" w:hAnsi="Times New Roman" w:cs="Times New Roman"/>
                <w:bCs/>
                <w:sz w:val="24"/>
                <w:szCs w:val="24"/>
              </w:rPr>
            </w:pPr>
            <w:r w:rsidRPr="00D92E46">
              <w:rPr>
                <w:rFonts w:ascii="Times New Roman" w:hAnsi="Times New Roman" w:cs="Times New Roman"/>
                <w:bCs/>
                <w:sz w:val="24"/>
                <w:szCs w:val="24"/>
              </w:rPr>
              <w:t>Co-7023</w:t>
            </w:r>
          </w:p>
        </w:tc>
        <w:tc>
          <w:tcPr>
            <w:tcW w:w="99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73.57</w:t>
            </w:r>
          </w:p>
        </w:tc>
        <w:tc>
          <w:tcPr>
            <w:tcW w:w="72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3.68</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79.84</w:t>
            </w:r>
          </w:p>
        </w:tc>
        <w:tc>
          <w:tcPr>
            <w:tcW w:w="1163"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87.54</w:t>
            </w:r>
          </w:p>
        </w:tc>
        <w:tc>
          <w:tcPr>
            <w:tcW w:w="817"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8.15</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0.572</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9.24</w:t>
            </w:r>
          </w:p>
        </w:tc>
        <w:tc>
          <w:tcPr>
            <w:tcW w:w="144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81.96</w:t>
            </w:r>
          </w:p>
        </w:tc>
        <w:tc>
          <w:tcPr>
            <w:tcW w:w="1141"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10.00</w:t>
            </w:r>
          </w:p>
        </w:tc>
        <w:tc>
          <w:tcPr>
            <w:tcW w:w="1183"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3.37</w:t>
            </w:r>
          </w:p>
        </w:tc>
        <w:tc>
          <w:tcPr>
            <w:tcW w:w="936"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12.26</w:t>
            </w:r>
          </w:p>
        </w:tc>
        <w:tc>
          <w:tcPr>
            <w:tcW w:w="178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54.11</w:t>
            </w:r>
          </w:p>
        </w:tc>
      </w:tr>
      <w:tr w:rsidR="00E55762" w:rsidRPr="00045372" w:rsidTr="00216021">
        <w:trPr>
          <w:trHeight w:val="259"/>
        </w:trPr>
        <w:tc>
          <w:tcPr>
            <w:tcW w:w="1800" w:type="dxa"/>
            <w:vAlign w:val="bottom"/>
          </w:tcPr>
          <w:p w:rsidR="00E55762" w:rsidRPr="00D92E46" w:rsidRDefault="00E55762" w:rsidP="0090719C">
            <w:pPr>
              <w:rPr>
                <w:rFonts w:ascii="Times New Roman" w:hAnsi="Times New Roman" w:cs="Times New Roman"/>
                <w:bCs/>
                <w:sz w:val="24"/>
                <w:szCs w:val="24"/>
              </w:rPr>
            </w:pPr>
            <w:r w:rsidRPr="00D92E46">
              <w:rPr>
                <w:rFonts w:ascii="Times New Roman" w:hAnsi="Times New Roman" w:cs="Times New Roman"/>
                <w:bCs/>
                <w:sz w:val="24"/>
                <w:szCs w:val="24"/>
              </w:rPr>
              <w:t xml:space="preserve">Co-7025 </w:t>
            </w:r>
          </w:p>
        </w:tc>
        <w:tc>
          <w:tcPr>
            <w:tcW w:w="99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79.98</w:t>
            </w:r>
          </w:p>
        </w:tc>
        <w:tc>
          <w:tcPr>
            <w:tcW w:w="72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1.67</w:t>
            </w:r>
          </w:p>
        </w:tc>
        <w:tc>
          <w:tcPr>
            <w:tcW w:w="810" w:type="dxa"/>
            <w:vAlign w:val="bottom"/>
          </w:tcPr>
          <w:p w:rsidR="00E55762" w:rsidRPr="00EB54E0" w:rsidRDefault="001200CD" w:rsidP="002C3F22">
            <w:pPr>
              <w:jc w:val="center"/>
              <w:rPr>
                <w:rFonts w:ascii="Times New Roman" w:hAnsi="Times New Roman" w:cs="Times New Roman"/>
                <w:color w:val="000000"/>
                <w:sz w:val="24"/>
                <w:szCs w:val="24"/>
              </w:rPr>
            </w:pPr>
            <w:r>
              <w:rPr>
                <w:rFonts w:ascii="Times New Roman" w:hAnsi="Times New Roman" w:cs="Times New Roman"/>
                <w:color w:val="000000"/>
                <w:sz w:val="24"/>
                <w:szCs w:val="24"/>
              </w:rPr>
              <w:t>87.25</w:t>
            </w:r>
          </w:p>
        </w:tc>
        <w:tc>
          <w:tcPr>
            <w:tcW w:w="1163" w:type="dxa"/>
            <w:vAlign w:val="bottom"/>
          </w:tcPr>
          <w:p w:rsidR="00E55762" w:rsidRPr="00EB54E0" w:rsidRDefault="001200CD" w:rsidP="002C3F22">
            <w:pPr>
              <w:jc w:val="center"/>
              <w:rPr>
                <w:rFonts w:ascii="Times New Roman" w:hAnsi="Times New Roman" w:cs="Times New Roman"/>
                <w:color w:val="000000"/>
                <w:sz w:val="24"/>
                <w:szCs w:val="24"/>
              </w:rPr>
            </w:pPr>
            <w:r>
              <w:rPr>
                <w:rFonts w:ascii="Times New Roman" w:hAnsi="Times New Roman" w:cs="Times New Roman"/>
                <w:color w:val="000000"/>
                <w:sz w:val="24"/>
                <w:szCs w:val="24"/>
              </w:rPr>
              <w:t>89.75</w:t>
            </w:r>
          </w:p>
        </w:tc>
        <w:tc>
          <w:tcPr>
            <w:tcW w:w="817"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9.51</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0.525</w:t>
            </w:r>
          </w:p>
        </w:tc>
        <w:tc>
          <w:tcPr>
            <w:tcW w:w="810" w:type="dxa"/>
            <w:vAlign w:val="bottom"/>
          </w:tcPr>
          <w:p w:rsidR="00E55762" w:rsidRPr="00EB54E0" w:rsidRDefault="00E55762" w:rsidP="001200CD">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10.</w:t>
            </w:r>
            <w:r w:rsidR="001200CD">
              <w:rPr>
                <w:rFonts w:ascii="Times New Roman" w:hAnsi="Times New Roman" w:cs="Times New Roman"/>
                <w:color w:val="000000"/>
                <w:sz w:val="24"/>
                <w:szCs w:val="24"/>
              </w:rPr>
              <w:t>9</w:t>
            </w:r>
            <w:r w:rsidRPr="00EB54E0">
              <w:rPr>
                <w:rFonts w:ascii="Times New Roman" w:hAnsi="Times New Roman" w:cs="Times New Roman"/>
                <w:color w:val="000000"/>
                <w:sz w:val="24"/>
                <w:szCs w:val="24"/>
              </w:rPr>
              <w:t>5</w:t>
            </w:r>
          </w:p>
        </w:tc>
        <w:tc>
          <w:tcPr>
            <w:tcW w:w="1440" w:type="dxa"/>
            <w:vAlign w:val="bottom"/>
          </w:tcPr>
          <w:p w:rsidR="00E55762" w:rsidRPr="00EB54E0" w:rsidRDefault="001200CD" w:rsidP="002C3F22">
            <w:pPr>
              <w:jc w:val="center"/>
              <w:rPr>
                <w:rFonts w:ascii="Times New Roman" w:hAnsi="Times New Roman" w:cs="Times New Roman"/>
                <w:color w:val="000000"/>
                <w:sz w:val="24"/>
                <w:szCs w:val="24"/>
              </w:rPr>
            </w:pPr>
            <w:r>
              <w:rPr>
                <w:rFonts w:ascii="Times New Roman" w:hAnsi="Times New Roman" w:cs="Times New Roman"/>
                <w:color w:val="000000"/>
                <w:sz w:val="24"/>
                <w:szCs w:val="24"/>
              </w:rPr>
              <w:t>82.07</w:t>
            </w:r>
          </w:p>
        </w:tc>
        <w:tc>
          <w:tcPr>
            <w:tcW w:w="1141"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11.90</w:t>
            </w:r>
          </w:p>
        </w:tc>
        <w:tc>
          <w:tcPr>
            <w:tcW w:w="1183"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0.49</w:t>
            </w:r>
          </w:p>
        </w:tc>
        <w:tc>
          <w:tcPr>
            <w:tcW w:w="936"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12.54</w:t>
            </w:r>
          </w:p>
        </w:tc>
        <w:tc>
          <w:tcPr>
            <w:tcW w:w="178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91.06</w:t>
            </w:r>
          </w:p>
        </w:tc>
      </w:tr>
      <w:tr w:rsidR="00E55762" w:rsidRPr="00045372" w:rsidTr="00216021">
        <w:trPr>
          <w:trHeight w:val="243"/>
        </w:trPr>
        <w:tc>
          <w:tcPr>
            <w:tcW w:w="1800" w:type="dxa"/>
            <w:vAlign w:val="bottom"/>
          </w:tcPr>
          <w:p w:rsidR="00E55762" w:rsidRPr="00D92E46" w:rsidRDefault="00E55762" w:rsidP="0090719C">
            <w:pPr>
              <w:rPr>
                <w:rFonts w:ascii="Times New Roman" w:hAnsi="Times New Roman" w:cs="Times New Roman"/>
                <w:bCs/>
                <w:sz w:val="24"/>
                <w:szCs w:val="24"/>
              </w:rPr>
            </w:pPr>
            <w:proofErr w:type="spellStart"/>
            <w:r w:rsidRPr="00D92E46">
              <w:rPr>
                <w:rFonts w:ascii="Times New Roman" w:hAnsi="Times New Roman" w:cs="Times New Roman"/>
                <w:bCs/>
                <w:sz w:val="24"/>
                <w:szCs w:val="24"/>
              </w:rPr>
              <w:t>CoH</w:t>
            </w:r>
            <w:proofErr w:type="spellEnd"/>
            <w:r w:rsidRPr="00D92E46">
              <w:rPr>
                <w:rFonts w:ascii="Times New Roman" w:hAnsi="Times New Roman" w:cs="Times New Roman"/>
                <w:bCs/>
                <w:sz w:val="24"/>
                <w:szCs w:val="24"/>
              </w:rPr>
              <w:t xml:space="preserve"> - 7261</w:t>
            </w:r>
          </w:p>
        </w:tc>
        <w:tc>
          <w:tcPr>
            <w:tcW w:w="99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84.62</w:t>
            </w:r>
          </w:p>
        </w:tc>
        <w:tc>
          <w:tcPr>
            <w:tcW w:w="72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4.23</w:t>
            </w:r>
          </w:p>
        </w:tc>
        <w:tc>
          <w:tcPr>
            <w:tcW w:w="810" w:type="dxa"/>
            <w:vAlign w:val="bottom"/>
          </w:tcPr>
          <w:p w:rsidR="00E55762" w:rsidRPr="00EB54E0" w:rsidRDefault="001200CD" w:rsidP="002C3F22">
            <w:pPr>
              <w:jc w:val="center"/>
              <w:rPr>
                <w:rFonts w:ascii="Times New Roman" w:hAnsi="Times New Roman" w:cs="Times New Roman"/>
                <w:color w:val="000000"/>
                <w:sz w:val="24"/>
                <w:szCs w:val="24"/>
              </w:rPr>
            </w:pPr>
            <w:r>
              <w:rPr>
                <w:rFonts w:ascii="Times New Roman" w:hAnsi="Times New Roman" w:cs="Times New Roman"/>
                <w:color w:val="000000"/>
                <w:sz w:val="24"/>
                <w:szCs w:val="24"/>
              </w:rPr>
              <w:t>85.34</w:t>
            </w:r>
          </w:p>
        </w:tc>
        <w:tc>
          <w:tcPr>
            <w:tcW w:w="1163" w:type="dxa"/>
            <w:vAlign w:val="bottom"/>
          </w:tcPr>
          <w:p w:rsidR="00E55762" w:rsidRPr="00EB54E0" w:rsidRDefault="001200CD" w:rsidP="002C3F22">
            <w:pPr>
              <w:jc w:val="center"/>
              <w:rPr>
                <w:rFonts w:ascii="Times New Roman" w:hAnsi="Times New Roman" w:cs="Times New Roman"/>
                <w:color w:val="000000"/>
                <w:sz w:val="24"/>
                <w:szCs w:val="24"/>
              </w:rPr>
            </w:pPr>
            <w:r>
              <w:rPr>
                <w:rFonts w:ascii="Times New Roman" w:hAnsi="Times New Roman" w:cs="Times New Roman"/>
                <w:color w:val="000000"/>
                <w:sz w:val="24"/>
                <w:szCs w:val="24"/>
              </w:rPr>
              <w:t>94.20</w:t>
            </w:r>
          </w:p>
        </w:tc>
        <w:tc>
          <w:tcPr>
            <w:tcW w:w="817"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10.40</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0.851</w:t>
            </w:r>
          </w:p>
        </w:tc>
        <w:tc>
          <w:tcPr>
            <w:tcW w:w="810" w:type="dxa"/>
            <w:vAlign w:val="bottom"/>
          </w:tcPr>
          <w:p w:rsidR="00E55762" w:rsidRPr="00EB54E0" w:rsidRDefault="00E55762" w:rsidP="001200CD">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11.</w:t>
            </w:r>
            <w:r w:rsidR="001200CD">
              <w:rPr>
                <w:rFonts w:ascii="Times New Roman" w:hAnsi="Times New Roman" w:cs="Times New Roman"/>
                <w:color w:val="000000"/>
                <w:sz w:val="24"/>
                <w:szCs w:val="24"/>
              </w:rPr>
              <w:t>00</w:t>
            </w:r>
          </w:p>
        </w:tc>
        <w:tc>
          <w:tcPr>
            <w:tcW w:w="1440" w:type="dxa"/>
            <w:vAlign w:val="bottom"/>
          </w:tcPr>
          <w:p w:rsidR="00E55762" w:rsidRPr="00EB54E0" w:rsidRDefault="001200CD" w:rsidP="002C3F22">
            <w:pPr>
              <w:jc w:val="center"/>
              <w:rPr>
                <w:rFonts w:ascii="Times New Roman" w:hAnsi="Times New Roman" w:cs="Times New Roman"/>
                <w:color w:val="000000"/>
                <w:sz w:val="24"/>
                <w:szCs w:val="24"/>
              </w:rPr>
            </w:pPr>
            <w:r>
              <w:rPr>
                <w:rFonts w:ascii="Times New Roman" w:hAnsi="Times New Roman" w:cs="Times New Roman"/>
                <w:color w:val="000000"/>
                <w:sz w:val="24"/>
                <w:szCs w:val="24"/>
              </w:rPr>
              <w:t>86.79</w:t>
            </w:r>
          </w:p>
        </w:tc>
        <w:tc>
          <w:tcPr>
            <w:tcW w:w="1141"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11.76</w:t>
            </w:r>
          </w:p>
        </w:tc>
        <w:tc>
          <w:tcPr>
            <w:tcW w:w="1183"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0.72</w:t>
            </w:r>
          </w:p>
        </w:tc>
        <w:tc>
          <w:tcPr>
            <w:tcW w:w="936"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13.12</w:t>
            </w:r>
          </w:p>
        </w:tc>
        <w:tc>
          <w:tcPr>
            <w:tcW w:w="178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84.08</w:t>
            </w:r>
          </w:p>
        </w:tc>
      </w:tr>
      <w:tr w:rsidR="00E55762" w:rsidRPr="00045372" w:rsidTr="00216021">
        <w:trPr>
          <w:trHeight w:val="243"/>
        </w:trPr>
        <w:tc>
          <w:tcPr>
            <w:tcW w:w="1800" w:type="dxa"/>
            <w:vAlign w:val="bottom"/>
          </w:tcPr>
          <w:p w:rsidR="00E55762" w:rsidRPr="00D92E46" w:rsidRDefault="00E55762" w:rsidP="0090719C">
            <w:pPr>
              <w:rPr>
                <w:rFonts w:ascii="Times New Roman" w:hAnsi="Times New Roman" w:cs="Times New Roman"/>
                <w:bCs/>
                <w:sz w:val="24"/>
                <w:szCs w:val="24"/>
              </w:rPr>
            </w:pPr>
            <w:r w:rsidRPr="00D92E46">
              <w:rPr>
                <w:rFonts w:ascii="Times New Roman" w:hAnsi="Times New Roman" w:cs="Times New Roman"/>
                <w:bCs/>
                <w:sz w:val="24"/>
                <w:szCs w:val="24"/>
              </w:rPr>
              <w:t>Colk-7201</w:t>
            </w:r>
          </w:p>
        </w:tc>
        <w:tc>
          <w:tcPr>
            <w:tcW w:w="99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79.06</w:t>
            </w:r>
          </w:p>
        </w:tc>
        <w:tc>
          <w:tcPr>
            <w:tcW w:w="72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3.46</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84.51</w:t>
            </w:r>
          </w:p>
        </w:tc>
        <w:tc>
          <w:tcPr>
            <w:tcW w:w="1163"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89.45</w:t>
            </w:r>
          </w:p>
        </w:tc>
        <w:tc>
          <w:tcPr>
            <w:tcW w:w="817"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9.38</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0.462</w:t>
            </w:r>
          </w:p>
        </w:tc>
        <w:tc>
          <w:tcPr>
            <w:tcW w:w="810" w:type="dxa"/>
            <w:vAlign w:val="bottom"/>
          </w:tcPr>
          <w:p w:rsidR="00E55762" w:rsidRPr="00EB54E0" w:rsidRDefault="00E55762" w:rsidP="001200CD">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10.</w:t>
            </w:r>
            <w:r w:rsidR="001200CD">
              <w:rPr>
                <w:rFonts w:ascii="Times New Roman" w:hAnsi="Times New Roman" w:cs="Times New Roman"/>
                <w:color w:val="000000"/>
                <w:sz w:val="24"/>
                <w:szCs w:val="24"/>
              </w:rPr>
              <w:t>9</w:t>
            </w:r>
            <w:r w:rsidRPr="00EB54E0">
              <w:rPr>
                <w:rFonts w:ascii="Times New Roman" w:hAnsi="Times New Roman" w:cs="Times New Roman"/>
                <w:color w:val="000000"/>
                <w:sz w:val="24"/>
                <w:szCs w:val="24"/>
              </w:rPr>
              <w:t>6</w:t>
            </w:r>
          </w:p>
        </w:tc>
        <w:tc>
          <w:tcPr>
            <w:tcW w:w="1440" w:type="dxa"/>
            <w:vAlign w:val="bottom"/>
          </w:tcPr>
          <w:p w:rsidR="00E55762" w:rsidRPr="00EB54E0" w:rsidRDefault="001200CD" w:rsidP="002C3F22">
            <w:pPr>
              <w:jc w:val="center"/>
              <w:rPr>
                <w:rFonts w:ascii="Times New Roman" w:hAnsi="Times New Roman" w:cs="Times New Roman"/>
                <w:color w:val="000000"/>
                <w:sz w:val="24"/>
                <w:szCs w:val="24"/>
              </w:rPr>
            </w:pPr>
            <w:r>
              <w:rPr>
                <w:rFonts w:ascii="Times New Roman" w:hAnsi="Times New Roman" w:cs="Times New Roman"/>
                <w:color w:val="000000"/>
                <w:sz w:val="24"/>
                <w:szCs w:val="24"/>
              </w:rPr>
              <w:t>81.72</w:t>
            </w:r>
          </w:p>
        </w:tc>
        <w:tc>
          <w:tcPr>
            <w:tcW w:w="1141"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11.87</w:t>
            </w:r>
          </w:p>
        </w:tc>
        <w:tc>
          <w:tcPr>
            <w:tcW w:w="1183"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0.53</w:t>
            </w:r>
          </w:p>
        </w:tc>
        <w:tc>
          <w:tcPr>
            <w:tcW w:w="936"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12.92</w:t>
            </w:r>
          </w:p>
        </w:tc>
        <w:tc>
          <w:tcPr>
            <w:tcW w:w="178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87.71</w:t>
            </w:r>
          </w:p>
        </w:tc>
      </w:tr>
      <w:tr w:rsidR="00E55762" w:rsidRPr="00045372" w:rsidTr="00216021">
        <w:trPr>
          <w:trHeight w:val="243"/>
        </w:trPr>
        <w:tc>
          <w:tcPr>
            <w:tcW w:w="1800" w:type="dxa"/>
            <w:vAlign w:val="bottom"/>
          </w:tcPr>
          <w:p w:rsidR="00E55762" w:rsidRPr="00D92E46" w:rsidRDefault="00E55762" w:rsidP="0090719C">
            <w:pPr>
              <w:rPr>
                <w:rFonts w:ascii="Times New Roman" w:hAnsi="Times New Roman" w:cs="Times New Roman"/>
                <w:bCs/>
                <w:sz w:val="24"/>
                <w:szCs w:val="24"/>
              </w:rPr>
            </w:pPr>
            <w:r w:rsidRPr="00D92E46">
              <w:rPr>
                <w:rFonts w:ascii="Times New Roman" w:hAnsi="Times New Roman" w:cs="Times New Roman"/>
                <w:bCs/>
                <w:sz w:val="24"/>
                <w:szCs w:val="24"/>
              </w:rPr>
              <w:t xml:space="preserve">COJ-64 </w:t>
            </w:r>
          </w:p>
        </w:tc>
        <w:tc>
          <w:tcPr>
            <w:tcW w:w="99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69.74</w:t>
            </w:r>
          </w:p>
        </w:tc>
        <w:tc>
          <w:tcPr>
            <w:tcW w:w="72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4.36</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77.05</w:t>
            </w:r>
          </w:p>
        </w:tc>
        <w:tc>
          <w:tcPr>
            <w:tcW w:w="1163"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84.86</w:t>
            </w:r>
          </w:p>
        </w:tc>
        <w:tc>
          <w:tcPr>
            <w:tcW w:w="817"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7.96</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0.882</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9.67</w:t>
            </w:r>
          </w:p>
        </w:tc>
        <w:tc>
          <w:tcPr>
            <w:tcW w:w="144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73.23</w:t>
            </w:r>
          </w:p>
        </w:tc>
        <w:tc>
          <w:tcPr>
            <w:tcW w:w="1141"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10.35</w:t>
            </w:r>
          </w:p>
        </w:tc>
        <w:tc>
          <w:tcPr>
            <w:tcW w:w="1183"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3.59</w:t>
            </w:r>
          </w:p>
        </w:tc>
        <w:tc>
          <w:tcPr>
            <w:tcW w:w="936"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13.02</w:t>
            </w:r>
          </w:p>
        </w:tc>
        <w:tc>
          <w:tcPr>
            <w:tcW w:w="178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51.95</w:t>
            </w:r>
          </w:p>
        </w:tc>
      </w:tr>
      <w:tr w:rsidR="00E55762" w:rsidRPr="00045372" w:rsidTr="00216021">
        <w:trPr>
          <w:trHeight w:val="243"/>
        </w:trPr>
        <w:tc>
          <w:tcPr>
            <w:tcW w:w="1800" w:type="dxa"/>
            <w:vAlign w:val="bottom"/>
          </w:tcPr>
          <w:p w:rsidR="00E55762" w:rsidRPr="00D92E46" w:rsidRDefault="00E55762" w:rsidP="0090719C">
            <w:pPr>
              <w:rPr>
                <w:rFonts w:ascii="Times New Roman" w:hAnsi="Times New Roman" w:cs="Times New Roman"/>
                <w:bCs/>
                <w:sz w:val="24"/>
                <w:szCs w:val="24"/>
              </w:rPr>
            </w:pPr>
            <w:r w:rsidRPr="00D92E46">
              <w:rPr>
                <w:rFonts w:ascii="Times New Roman" w:hAnsi="Times New Roman" w:cs="Times New Roman"/>
                <w:bCs/>
                <w:sz w:val="24"/>
                <w:szCs w:val="24"/>
              </w:rPr>
              <w:t>Co-Pant-84211</w:t>
            </w:r>
          </w:p>
        </w:tc>
        <w:tc>
          <w:tcPr>
            <w:tcW w:w="99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73.49</w:t>
            </w:r>
          </w:p>
        </w:tc>
        <w:tc>
          <w:tcPr>
            <w:tcW w:w="72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3.01</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79.45</w:t>
            </w:r>
          </w:p>
        </w:tc>
        <w:tc>
          <w:tcPr>
            <w:tcW w:w="1163"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88.71</w:t>
            </w:r>
          </w:p>
        </w:tc>
        <w:tc>
          <w:tcPr>
            <w:tcW w:w="817"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8.69</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0.531</w:t>
            </w:r>
          </w:p>
        </w:tc>
        <w:tc>
          <w:tcPr>
            <w:tcW w:w="810" w:type="dxa"/>
            <w:vAlign w:val="bottom"/>
          </w:tcPr>
          <w:p w:rsidR="00E55762" w:rsidRPr="00EB54E0" w:rsidRDefault="001200CD" w:rsidP="002C3F22">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10.01</w:t>
            </w:r>
          </w:p>
        </w:tc>
        <w:tc>
          <w:tcPr>
            <w:tcW w:w="1440" w:type="dxa"/>
            <w:vAlign w:val="bottom"/>
          </w:tcPr>
          <w:p w:rsidR="00E55762" w:rsidRPr="00EB54E0" w:rsidRDefault="001200CD" w:rsidP="002C3F22">
            <w:pPr>
              <w:jc w:val="center"/>
              <w:rPr>
                <w:rFonts w:ascii="Times New Roman" w:hAnsi="Times New Roman" w:cs="Times New Roman"/>
                <w:color w:val="000000"/>
                <w:sz w:val="24"/>
                <w:szCs w:val="24"/>
              </w:rPr>
            </w:pPr>
            <w:r>
              <w:rPr>
                <w:rFonts w:ascii="Times New Roman" w:hAnsi="Times New Roman" w:cs="Times New Roman"/>
                <w:color w:val="000000"/>
                <w:sz w:val="24"/>
                <w:szCs w:val="24"/>
              </w:rPr>
              <w:t>81.01</w:t>
            </w:r>
          </w:p>
        </w:tc>
        <w:tc>
          <w:tcPr>
            <w:tcW w:w="1141"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11.61</w:t>
            </w:r>
          </w:p>
        </w:tc>
        <w:tc>
          <w:tcPr>
            <w:tcW w:w="1183"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0.45</w:t>
            </w:r>
          </w:p>
        </w:tc>
        <w:tc>
          <w:tcPr>
            <w:tcW w:w="936"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12.28</w:t>
            </w:r>
          </w:p>
        </w:tc>
        <w:tc>
          <w:tcPr>
            <w:tcW w:w="178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90.85</w:t>
            </w:r>
          </w:p>
        </w:tc>
      </w:tr>
      <w:tr w:rsidR="00E55762" w:rsidRPr="00045372" w:rsidTr="00216021">
        <w:trPr>
          <w:trHeight w:val="243"/>
        </w:trPr>
        <w:tc>
          <w:tcPr>
            <w:tcW w:w="1800" w:type="dxa"/>
            <w:vAlign w:val="bottom"/>
          </w:tcPr>
          <w:p w:rsidR="00E55762" w:rsidRPr="00D92E46" w:rsidRDefault="00E55762" w:rsidP="0090719C">
            <w:pPr>
              <w:rPr>
                <w:rFonts w:ascii="Times New Roman" w:hAnsi="Times New Roman" w:cs="Times New Roman"/>
                <w:bCs/>
                <w:sz w:val="24"/>
                <w:szCs w:val="24"/>
              </w:rPr>
            </w:pPr>
            <w:r w:rsidRPr="00D92E46">
              <w:rPr>
                <w:rFonts w:ascii="Times New Roman" w:hAnsi="Times New Roman" w:cs="Times New Roman"/>
                <w:bCs/>
                <w:sz w:val="24"/>
                <w:szCs w:val="24"/>
              </w:rPr>
              <w:t>Pooled mean</w:t>
            </w:r>
          </w:p>
        </w:tc>
        <w:tc>
          <w:tcPr>
            <w:tcW w:w="990" w:type="dxa"/>
          </w:tcPr>
          <w:p w:rsidR="00E55762" w:rsidRPr="00993F36" w:rsidRDefault="00E55762" w:rsidP="002C3F22">
            <w:pPr>
              <w:tabs>
                <w:tab w:val="left" w:pos="0"/>
              </w:tabs>
              <w:jc w:val="center"/>
              <w:rPr>
                <w:rFonts w:ascii="Times New Roman" w:hAnsi="Times New Roman" w:cs="Times New Roman"/>
                <w:sz w:val="20"/>
                <w:szCs w:val="20"/>
              </w:rPr>
            </w:pPr>
            <w:r w:rsidRPr="00993F36">
              <w:rPr>
                <w:rFonts w:ascii="Times New Roman" w:hAnsi="Times New Roman" w:cs="Times New Roman"/>
                <w:sz w:val="20"/>
                <w:szCs w:val="20"/>
              </w:rPr>
              <w:t>77.24</w:t>
            </w:r>
          </w:p>
        </w:tc>
        <w:tc>
          <w:tcPr>
            <w:tcW w:w="720" w:type="dxa"/>
          </w:tcPr>
          <w:p w:rsidR="00E55762" w:rsidRPr="00993F36" w:rsidRDefault="00E55762" w:rsidP="002C3F22">
            <w:pPr>
              <w:tabs>
                <w:tab w:val="left" w:pos="0"/>
              </w:tabs>
              <w:jc w:val="center"/>
              <w:rPr>
                <w:rFonts w:ascii="Times New Roman" w:hAnsi="Times New Roman" w:cs="Times New Roman"/>
                <w:sz w:val="20"/>
                <w:szCs w:val="20"/>
              </w:rPr>
            </w:pPr>
          </w:p>
        </w:tc>
        <w:tc>
          <w:tcPr>
            <w:tcW w:w="810" w:type="dxa"/>
          </w:tcPr>
          <w:p w:rsidR="00E55762" w:rsidRPr="00993F36" w:rsidRDefault="00E55762" w:rsidP="002C3F22">
            <w:pPr>
              <w:tabs>
                <w:tab w:val="left" w:pos="0"/>
              </w:tabs>
              <w:jc w:val="center"/>
              <w:rPr>
                <w:rFonts w:ascii="Times New Roman" w:hAnsi="Times New Roman" w:cs="Times New Roman"/>
                <w:sz w:val="20"/>
                <w:szCs w:val="20"/>
              </w:rPr>
            </w:pPr>
          </w:p>
        </w:tc>
        <w:tc>
          <w:tcPr>
            <w:tcW w:w="1163" w:type="dxa"/>
          </w:tcPr>
          <w:p w:rsidR="00E55762" w:rsidRPr="00993F36" w:rsidRDefault="00E55762" w:rsidP="002C3F22">
            <w:pPr>
              <w:tabs>
                <w:tab w:val="left" w:pos="0"/>
              </w:tabs>
              <w:jc w:val="center"/>
              <w:rPr>
                <w:rFonts w:ascii="Times New Roman" w:hAnsi="Times New Roman" w:cs="Times New Roman"/>
                <w:sz w:val="20"/>
                <w:szCs w:val="20"/>
              </w:rPr>
            </w:pPr>
          </w:p>
        </w:tc>
        <w:tc>
          <w:tcPr>
            <w:tcW w:w="817" w:type="dxa"/>
          </w:tcPr>
          <w:p w:rsidR="00E55762" w:rsidRPr="00993F36" w:rsidRDefault="00E55762" w:rsidP="002C3F22">
            <w:pPr>
              <w:tabs>
                <w:tab w:val="left" w:pos="0"/>
              </w:tabs>
              <w:jc w:val="center"/>
              <w:rPr>
                <w:rFonts w:ascii="Times New Roman" w:hAnsi="Times New Roman" w:cs="Times New Roman"/>
                <w:sz w:val="20"/>
                <w:szCs w:val="20"/>
              </w:rPr>
            </w:pPr>
            <w:r w:rsidRPr="00993F36">
              <w:rPr>
                <w:rFonts w:ascii="Times New Roman" w:hAnsi="Times New Roman" w:cs="Times New Roman"/>
                <w:sz w:val="20"/>
                <w:szCs w:val="20"/>
              </w:rPr>
              <w:t>9.10</w:t>
            </w:r>
          </w:p>
        </w:tc>
        <w:tc>
          <w:tcPr>
            <w:tcW w:w="810" w:type="dxa"/>
          </w:tcPr>
          <w:p w:rsidR="00E55762" w:rsidRPr="00993F36" w:rsidRDefault="00E55762" w:rsidP="002C3F22">
            <w:pPr>
              <w:tabs>
                <w:tab w:val="left" w:pos="0"/>
              </w:tabs>
              <w:jc w:val="center"/>
              <w:rPr>
                <w:rFonts w:ascii="Times New Roman" w:hAnsi="Times New Roman" w:cs="Times New Roman"/>
                <w:sz w:val="20"/>
                <w:szCs w:val="20"/>
              </w:rPr>
            </w:pPr>
          </w:p>
        </w:tc>
        <w:tc>
          <w:tcPr>
            <w:tcW w:w="810" w:type="dxa"/>
          </w:tcPr>
          <w:p w:rsidR="00E55762" w:rsidRPr="00993F36" w:rsidRDefault="00E55762" w:rsidP="002C3F22">
            <w:pPr>
              <w:tabs>
                <w:tab w:val="left" w:pos="0"/>
              </w:tabs>
              <w:jc w:val="center"/>
              <w:rPr>
                <w:rFonts w:ascii="Times New Roman" w:hAnsi="Times New Roman" w:cs="Times New Roman"/>
                <w:sz w:val="20"/>
                <w:szCs w:val="20"/>
              </w:rPr>
            </w:pPr>
          </w:p>
        </w:tc>
        <w:tc>
          <w:tcPr>
            <w:tcW w:w="1440" w:type="dxa"/>
          </w:tcPr>
          <w:p w:rsidR="00E55762" w:rsidRPr="00993F36" w:rsidRDefault="00E55762" w:rsidP="002C3F22">
            <w:pPr>
              <w:tabs>
                <w:tab w:val="left" w:pos="0"/>
              </w:tabs>
              <w:jc w:val="center"/>
              <w:rPr>
                <w:rFonts w:ascii="Times New Roman" w:hAnsi="Times New Roman" w:cs="Times New Roman"/>
                <w:sz w:val="20"/>
                <w:szCs w:val="20"/>
              </w:rPr>
            </w:pPr>
          </w:p>
        </w:tc>
        <w:tc>
          <w:tcPr>
            <w:tcW w:w="1141" w:type="dxa"/>
          </w:tcPr>
          <w:p w:rsidR="00E55762" w:rsidRPr="00993F36" w:rsidRDefault="00E55762" w:rsidP="002C3F22">
            <w:pPr>
              <w:tabs>
                <w:tab w:val="left" w:pos="0"/>
              </w:tabs>
              <w:jc w:val="center"/>
              <w:rPr>
                <w:rFonts w:ascii="Times New Roman" w:hAnsi="Times New Roman" w:cs="Times New Roman"/>
                <w:sz w:val="20"/>
                <w:szCs w:val="20"/>
              </w:rPr>
            </w:pPr>
            <w:r w:rsidRPr="00993F36">
              <w:rPr>
                <w:rFonts w:ascii="Times New Roman" w:hAnsi="Times New Roman" w:cs="Times New Roman"/>
                <w:sz w:val="20"/>
                <w:szCs w:val="20"/>
              </w:rPr>
              <w:t>11.32</w:t>
            </w:r>
          </w:p>
        </w:tc>
        <w:tc>
          <w:tcPr>
            <w:tcW w:w="1183" w:type="dxa"/>
          </w:tcPr>
          <w:p w:rsidR="00E55762" w:rsidRPr="00045372" w:rsidRDefault="00E55762" w:rsidP="002C3F22">
            <w:pPr>
              <w:tabs>
                <w:tab w:val="left" w:pos="0"/>
              </w:tabs>
              <w:jc w:val="center"/>
              <w:rPr>
                <w:rFonts w:ascii="Times New Roman" w:hAnsi="Times New Roman" w:cs="Times New Roman"/>
                <w:b/>
                <w:sz w:val="20"/>
                <w:szCs w:val="20"/>
              </w:rPr>
            </w:pPr>
          </w:p>
        </w:tc>
        <w:tc>
          <w:tcPr>
            <w:tcW w:w="936" w:type="dxa"/>
          </w:tcPr>
          <w:p w:rsidR="00E55762" w:rsidRPr="00045372" w:rsidRDefault="00E55762" w:rsidP="002C3F22">
            <w:pPr>
              <w:tabs>
                <w:tab w:val="left" w:pos="0"/>
              </w:tabs>
              <w:jc w:val="center"/>
              <w:rPr>
                <w:rFonts w:ascii="Times New Roman" w:hAnsi="Times New Roman" w:cs="Times New Roman"/>
                <w:b/>
                <w:sz w:val="20"/>
                <w:szCs w:val="20"/>
              </w:rPr>
            </w:pPr>
          </w:p>
        </w:tc>
        <w:tc>
          <w:tcPr>
            <w:tcW w:w="1780" w:type="dxa"/>
          </w:tcPr>
          <w:p w:rsidR="00E55762" w:rsidRPr="00045372" w:rsidRDefault="00E55762" w:rsidP="002C3F22">
            <w:pPr>
              <w:tabs>
                <w:tab w:val="left" w:pos="0"/>
              </w:tabs>
              <w:jc w:val="center"/>
              <w:rPr>
                <w:rFonts w:ascii="Times New Roman" w:hAnsi="Times New Roman" w:cs="Times New Roman"/>
                <w:b/>
                <w:sz w:val="20"/>
                <w:szCs w:val="20"/>
              </w:rPr>
            </w:pPr>
          </w:p>
        </w:tc>
      </w:tr>
      <w:tr w:rsidR="00E55762" w:rsidRPr="00045372" w:rsidTr="00216021">
        <w:trPr>
          <w:trHeight w:val="243"/>
        </w:trPr>
        <w:tc>
          <w:tcPr>
            <w:tcW w:w="1800" w:type="dxa"/>
            <w:vAlign w:val="bottom"/>
          </w:tcPr>
          <w:p w:rsidR="00E55762" w:rsidRPr="00926A98" w:rsidRDefault="00E55762" w:rsidP="0090719C">
            <w:pPr>
              <w:rPr>
                <w:rFonts w:ascii="Times New Roman" w:hAnsi="Times New Roman" w:cs="Times New Roman"/>
                <w:b/>
                <w:bCs/>
                <w:sz w:val="24"/>
                <w:szCs w:val="24"/>
              </w:rPr>
            </w:pPr>
          </w:p>
        </w:tc>
        <w:tc>
          <w:tcPr>
            <w:tcW w:w="3683" w:type="dxa"/>
            <w:gridSpan w:val="4"/>
          </w:tcPr>
          <w:p w:rsidR="00E55762" w:rsidRPr="00045372" w:rsidRDefault="00E55762" w:rsidP="0090719C">
            <w:pPr>
              <w:tabs>
                <w:tab w:val="left" w:pos="0"/>
              </w:tabs>
              <w:spacing w:line="360" w:lineRule="auto"/>
              <w:jc w:val="center"/>
              <w:rPr>
                <w:rFonts w:ascii="Times New Roman" w:hAnsi="Times New Roman" w:cs="Times New Roman"/>
                <w:b/>
                <w:sz w:val="20"/>
                <w:szCs w:val="20"/>
              </w:rPr>
            </w:pPr>
            <w:r w:rsidRPr="00045372">
              <w:rPr>
                <w:rFonts w:ascii="Times New Roman" w:hAnsi="Times New Roman" w:cs="Times New Roman"/>
                <w:b/>
                <w:sz w:val="20"/>
                <w:szCs w:val="20"/>
              </w:rPr>
              <w:t>Brix (%)</w:t>
            </w:r>
          </w:p>
        </w:tc>
        <w:tc>
          <w:tcPr>
            <w:tcW w:w="3877" w:type="dxa"/>
            <w:gridSpan w:val="4"/>
          </w:tcPr>
          <w:p w:rsidR="00E55762" w:rsidRPr="00045372" w:rsidRDefault="00E55762" w:rsidP="0090719C">
            <w:pPr>
              <w:tabs>
                <w:tab w:val="left" w:pos="0"/>
              </w:tabs>
              <w:spacing w:line="360" w:lineRule="auto"/>
              <w:jc w:val="center"/>
              <w:rPr>
                <w:rFonts w:ascii="Times New Roman" w:hAnsi="Times New Roman" w:cs="Times New Roman"/>
                <w:b/>
                <w:sz w:val="20"/>
                <w:szCs w:val="20"/>
              </w:rPr>
            </w:pPr>
            <w:r w:rsidRPr="00045372">
              <w:rPr>
                <w:rFonts w:ascii="Times New Roman" w:hAnsi="Times New Roman" w:cs="Times New Roman"/>
                <w:b/>
                <w:sz w:val="20"/>
                <w:szCs w:val="20"/>
              </w:rPr>
              <w:t>Sucrose (%)</w:t>
            </w:r>
          </w:p>
        </w:tc>
        <w:tc>
          <w:tcPr>
            <w:tcW w:w="5040" w:type="dxa"/>
            <w:gridSpan w:val="4"/>
          </w:tcPr>
          <w:p w:rsidR="00E55762" w:rsidRPr="00045372" w:rsidRDefault="00E55762" w:rsidP="0090719C">
            <w:pPr>
              <w:tabs>
                <w:tab w:val="left" w:pos="0"/>
              </w:tabs>
              <w:spacing w:line="360" w:lineRule="auto"/>
              <w:rPr>
                <w:rFonts w:ascii="Times New Roman" w:hAnsi="Times New Roman" w:cs="Times New Roman"/>
                <w:b/>
                <w:sz w:val="20"/>
                <w:szCs w:val="20"/>
              </w:rPr>
            </w:pPr>
            <w:r w:rsidRPr="00045372">
              <w:rPr>
                <w:rFonts w:ascii="Times New Roman" w:hAnsi="Times New Roman" w:cs="Times New Roman"/>
                <w:b/>
                <w:sz w:val="20"/>
                <w:szCs w:val="20"/>
              </w:rPr>
              <w:t>Single cane weight (g)</w:t>
            </w:r>
          </w:p>
        </w:tc>
      </w:tr>
      <w:tr w:rsidR="00E55762" w:rsidRPr="00045372" w:rsidTr="005F5B07">
        <w:trPr>
          <w:trHeight w:val="243"/>
        </w:trPr>
        <w:tc>
          <w:tcPr>
            <w:tcW w:w="1800" w:type="dxa"/>
          </w:tcPr>
          <w:p w:rsidR="00E55762" w:rsidRPr="00926A98" w:rsidRDefault="005F5B07" w:rsidP="005F5B07">
            <w:pPr>
              <w:jc w:val="center"/>
              <w:rPr>
                <w:rFonts w:ascii="Times New Roman" w:hAnsi="Times New Roman" w:cs="Times New Roman"/>
                <w:b/>
                <w:bCs/>
                <w:sz w:val="24"/>
                <w:szCs w:val="24"/>
              </w:rPr>
            </w:pPr>
            <w:r w:rsidRPr="00926A98">
              <w:rPr>
                <w:rFonts w:ascii="Times New Roman" w:hAnsi="Times New Roman" w:cs="Times New Roman"/>
                <w:b/>
                <w:sz w:val="24"/>
                <w:szCs w:val="24"/>
              </w:rPr>
              <w:t>Genotype</w:t>
            </w:r>
          </w:p>
        </w:tc>
        <w:tc>
          <w:tcPr>
            <w:tcW w:w="990" w:type="dxa"/>
          </w:tcPr>
          <w:p w:rsidR="00E55762" w:rsidRPr="00045372" w:rsidRDefault="00E55762" w:rsidP="0090719C">
            <w:pPr>
              <w:tabs>
                <w:tab w:val="left" w:pos="0"/>
              </w:tabs>
              <w:jc w:val="center"/>
              <w:rPr>
                <w:rFonts w:ascii="Times New Roman" w:hAnsi="Times New Roman" w:cs="Times New Roman"/>
                <w:b/>
                <w:sz w:val="20"/>
                <w:szCs w:val="20"/>
              </w:rPr>
            </w:pPr>
            <w:r w:rsidRPr="00045372">
              <w:rPr>
                <w:rFonts w:ascii="Times New Roman" w:hAnsi="Times New Roman" w:cs="Times New Roman"/>
                <w:b/>
                <w:sz w:val="20"/>
                <w:szCs w:val="20"/>
              </w:rPr>
              <w:t>Mean</w:t>
            </w:r>
          </w:p>
        </w:tc>
        <w:tc>
          <w:tcPr>
            <w:tcW w:w="720" w:type="dxa"/>
          </w:tcPr>
          <w:p w:rsidR="00E55762" w:rsidRPr="00045372" w:rsidRDefault="00E55762" w:rsidP="0090719C">
            <w:pPr>
              <w:tabs>
                <w:tab w:val="left" w:pos="0"/>
              </w:tabs>
              <w:jc w:val="center"/>
              <w:rPr>
                <w:rFonts w:ascii="Times New Roman" w:hAnsi="Times New Roman" w:cs="Times New Roman"/>
                <w:b/>
                <w:sz w:val="20"/>
                <w:szCs w:val="20"/>
              </w:rPr>
            </w:pPr>
            <w:proofErr w:type="spellStart"/>
            <w:r>
              <w:rPr>
                <w:rFonts w:ascii="Times New Roman" w:hAnsi="Times New Roman" w:cs="Times New Roman"/>
                <w:b/>
                <w:sz w:val="20"/>
                <w:szCs w:val="20"/>
              </w:rPr>
              <w:t>Õn</w:t>
            </w:r>
            <w:proofErr w:type="spellEnd"/>
          </w:p>
        </w:tc>
        <w:tc>
          <w:tcPr>
            <w:tcW w:w="810" w:type="dxa"/>
          </w:tcPr>
          <w:p w:rsidR="00E55762" w:rsidRPr="00045372" w:rsidRDefault="00E55762" w:rsidP="0090719C">
            <w:pPr>
              <w:tabs>
                <w:tab w:val="left" w:pos="0"/>
              </w:tabs>
              <w:jc w:val="center"/>
              <w:rPr>
                <w:rFonts w:ascii="Times New Roman" w:hAnsi="Times New Roman" w:cs="Times New Roman"/>
                <w:b/>
                <w:sz w:val="20"/>
                <w:szCs w:val="20"/>
              </w:rPr>
            </w:pPr>
            <w:r>
              <w:rPr>
                <w:rFonts w:ascii="Times New Roman" w:hAnsi="Times New Roman" w:cs="Times New Roman"/>
                <w:b/>
                <w:sz w:val="20"/>
                <w:szCs w:val="20"/>
              </w:rPr>
              <w:t>Y</w:t>
            </w:r>
            <w:r w:rsidRPr="00926A98">
              <w:rPr>
                <w:rFonts w:ascii="Times New Roman" w:hAnsi="Times New Roman" w:cs="Times New Roman"/>
                <w:b/>
                <w:sz w:val="20"/>
                <w:szCs w:val="20"/>
                <w:vertAlign w:val="subscript"/>
              </w:rPr>
              <w:t>M</w:t>
            </w:r>
          </w:p>
        </w:tc>
        <w:tc>
          <w:tcPr>
            <w:tcW w:w="1163" w:type="dxa"/>
          </w:tcPr>
          <w:p w:rsidR="00E55762" w:rsidRPr="00045372" w:rsidRDefault="00E55762" w:rsidP="0090719C">
            <w:pPr>
              <w:tabs>
                <w:tab w:val="left" w:pos="0"/>
              </w:tabs>
              <w:jc w:val="center"/>
              <w:rPr>
                <w:rFonts w:ascii="Times New Roman" w:hAnsi="Times New Roman" w:cs="Times New Roman"/>
                <w:b/>
                <w:sz w:val="20"/>
                <w:szCs w:val="20"/>
              </w:rPr>
            </w:pPr>
            <w:r>
              <w:rPr>
                <w:rFonts w:ascii="Times New Roman" w:hAnsi="Times New Roman" w:cs="Times New Roman"/>
                <w:b/>
                <w:sz w:val="20"/>
                <w:szCs w:val="20"/>
              </w:rPr>
              <w:t>Sustainability index (%)</w:t>
            </w:r>
          </w:p>
        </w:tc>
        <w:tc>
          <w:tcPr>
            <w:tcW w:w="817" w:type="dxa"/>
          </w:tcPr>
          <w:p w:rsidR="00E55762" w:rsidRPr="00045372" w:rsidRDefault="00E55762" w:rsidP="0090719C">
            <w:pPr>
              <w:tabs>
                <w:tab w:val="left" w:pos="0"/>
              </w:tabs>
              <w:jc w:val="center"/>
              <w:rPr>
                <w:rFonts w:ascii="Times New Roman" w:hAnsi="Times New Roman" w:cs="Times New Roman"/>
                <w:b/>
                <w:sz w:val="20"/>
                <w:szCs w:val="20"/>
              </w:rPr>
            </w:pPr>
            <w:r w:rsidRPr="00045372">
              <w:rPr>
                <w:rFonts w:ascii="Times New Roman" w:hAnsi="Times New Roman" w:cs="Times New Roman"/>
                <w:b/>
                <w:sz w:val="20"/>
                <w:szCs w:val="20"/>
              </w:rPr>
              <w:t>Mean</w:t>
            </w:r>
          </w:p>
        </w:tc>
        <w:tc>
          <w:tcPr>
            <w:tcW w:w="810" w:type="dxa"/>
          </w:tcPr>
          <w:p w:rsidR="00E55762" w:rsidRPr="00045372" w:rsidRDefault="00E55762" w:rsidP="0090719C">
            <w:pPr>
              <w:tabs>
                <w:tab w:val="left" w:pos="0"/>
              </w:tabs>
              <w:jc w:val="center"/>
              <w:rPr>
                <w:rFonts w:ascii="Times New Roman" w:hAnsi="Times New Roman" w:cs="Times New Roman"/>
                <w:b/>
                <w:sz w:val="20"/>
                <w:szCs w:val="20"/>
              </w:rPr>
            </w:pPr>
            <w:proofErr w:type="spellStart"/>
            <w:r>
              <w:rPr>
                <w:rFonts w:ascii="Times New Roman" w:hAnsi="Times New Roman" w:cs="Times New Roman"/>
                <w:b/>
                <w:sz w:val="20"/>
                <w:szCs w:val="20"/>
              </w:rPr>
              <w:t>Õn</w:t>
            </w:r>
            <w:proofErr w:type="spellEnd"/>
          </w:p>
        </w:tc>
        <w:tc>
          <w:tcPr>
            <w:tcW w:w="810" w:type="dxa"/>
          </w:tcPr>
          <w:p w:rsidR="00E55762" w:rsidRPr="00045372" w:rsidRDefault="00E55762" w:rsidP="0090719C">
            <w:pPr>
              <w:tabs>
                <w:tab w:val="left" w:pos="0"/>
              </w:tabs>
              <w:jc w:val="center"/>
              <w:rPr>
                <w:rFonts w:ascii="Times New Roman" w:hAnsi="Times New Roman" w:cs="Times New Roman"/>
                <w:b/>
                <w:sz w:val="20"/>
                <w:szCs w:val="20"/>
              </w:rPr>
            </w:pPr>
            <w:r>
              <w:rPr>
                <w:rFonts w:ascii="Times New Roman" w:hAnsi="Times New Roman" w:cs="Times New Roman"/>
                <w:b/>
                <w:sz w:val="20"/>
                <w:szCs w:val="20"/>
              </w:rPr>
              <w:t>Y</w:t>
            </w:r>
            <w:r w:rsidRPr="00926A98">
              <w:rPr>
                <w:rFonts w:ascii="Times New Roman" w:hAnsi="Times New Roman" w:cs="Times New Roman"/>
                <w:b/>
                <w:sz w:val="20"/>
                <w:szCs w:val="20"/>
                <w:vertAlign w:val="subscript"/>
              </w:rPr>
              <w:t>M</w:t>
            </w:r>
          </w:p>
        </w:tc>
        <w:tc>
          <w:tcPr>
            <w:tcW w:w="1440" w:type="dxa"/>
          </w:tcPr>
          <w:p w:rsidR="00E55762" w:rsidRPr="00045372" w:rsidRDefault="00E55762" w:rsidP="0090719C">
            <w:pPr>
              <w:tabs>
                <w:tab w:val="left" w:pos="0"/>
              </w:tabs>
              <w:jc w:val="center"/>
              <w:rPr>
                <w:rFonts w:ascii="Times New Roman" w:hAnsi="Times New Roman" w:cs="Times New Roman"/>
                <w:b/>
                <w:sz w:val="20"/>
                <w:szCs w:val="20"/>
              </w:rPr>
            </w:pPr>
            <w:r>
              <w:rPr>
                <w:rFonts w:ascii="Times New Roman" w:hAnsi="Times New Roman" w:cs="Times New Roman"/>
                <w:b/>
                <w:sz w:val="20"/>
                <w:szCs w:val="20"/>
              </w:rPr>
              <w:t>Sustainability index (%)</w:t>
            </w:r>
          </w:p>
        </w:tc>
        <w:tc>
          <w:tcPr>
            <w:tcW w:w="1141" w:type="dxa"/>
          </w:tcPr>
          <w:p w:rsidR="00E55762" w:rsidRPr="00045372" w:rsidRDefault="00E55762" w:rsidP="0090719C">
            <w:pPr>
              <w:tabs>
                <w:tab w:val="left" w:pos="0"/>
              </w:tabs>
              <w:jc w:val="center"/>
              <w:rPr>
                <w:rFonts w:ascii="Times New Roman" w:hAnsi="Times New Roman" w:cs="Times New Roman"/>
                <w:b/>
                <w:sz w:val="20"/>
                <w:szCs w:val="20"/>
              </w:rPr>
            </w:pPr>
            <w:r w:rsidRPr="00045372">
              <w:rPr>
                <w:rFonts w:ascii="Times New Roman" w:hAnsi="Times New Roman" w:cs="Times New Roman"/>
                <w:b/>
                <w:sz w:val="20"/>
                <w:szCs w:val="20"/>
              </w:rPr>
              <w:t>Mean</w:t>
            </w:r>
          </w:p>
        </w:tc>
        <w:tc>
          <w:tcPr>
            <w:tcW w:w="1183" w:type="dxa"/>
          </w:tcPr>
          <w:p w:rsidR="00E55762" w:rsidRPr="00045372" w:rsidRDefault="00E55762" w:rsidP="0090719C">
            <w:pPr>
              <w:tabs>
                <w:tab w:val="left" w:pos="0"/>
              </w:tabs>
              <w:jc w:val="center"/>
              <w:rPr>
                <w:rFonts w:ascii="Times New Roman" w:hAnsi="Times New Roman" w:cs="Times New Roman"/>
                <w:b/>
                <w:sz w:val="20"/>
                <w:szCs w:val="20"/>
              </w:rPr>
            </w:pPr>
            <w:proofErr w:type="spellStart"/>
            <w:r>
              <w:rPr>
                <w:rFonts w:ascii="Times New Roman" w:hAnsi="Times New Roman" w:cs="Times New Roman"/>
                <w:b/>
                <w:sz w:val="20"/>
                <w:szCs w:val="20"/>
              </w:rPr>
              <w:t>Õn</w:t>
            </w:r>
            <w:proofErr w:type="spellEnd"/>
          </w:p>
        </w:tc>
        <w:tc>
          <w:tcPr>
            <w:tcW w:w="936" w:type="dxa"/>
          </w:tcPr>
          <w:p w:rsidR="00E55762" w:rsidRPr="00045372" w:rsidRDefault="00E55762" w:rsidP="0090719C">
            <w:pPr>
              <w:tabs>
                <w:tab w:val="left" w:pos="0"/>
              </w:tabs>
              <w:jc w:val="center"/>
              <w:rPr>
                <w:rFonts w:ascii="Times New Roman" w:hAnsi="Times New Roman" w:cs="Times New Roman"/>
                <w:b/>
                <w:sz w:val="20"/>
                <w:szCs w:val="20"/>
              </w:rPr>
            </w:pPr>
            <w:r>
              <w:rPr>
                <w:rFonts w:ascii="Times New Roman" w:hAnsi="Times New Roman" w:cs="Times New Roman"/>
                <w:b/>
                <w:sz w:val="20"/>
                <w:szCs w:val="20"/>
              </w:rPr>
              <w:t>Y</w:t>
            </w:r>
            <w:r w:rsidRPr="00926A98">
              <w:rPr>
                <w:rFonts w:ascii="Times New Roman" w:hAnsi="Times New Roman" w:cs="Times New Roman"/>
                <w:b/>
                <w:sz w:val="20"/>
                <w:szCs w:val="20"/>
                <w:vertAlign w:val="subscript"/>
              </w:rPr>
              <w:t>M</w:t>
            </w:r>
          </w:p>
        </w:tc>
        <w:tc>
          <w:tcPr>
            <w:tcW w:w="1780" w:type="dxa"/>
          </w:tcPr>
          <w:p w:rsidR="00E55762" w:rsidRPr="00045372" w:rsidRDefault="00E55762" w:rsidP="0090719C">
            <w:pPr>
              <w:tabs>
                <w:tab w:val="left" w:pos="0"/>
              </w:tabs>
              <w:jc w:val="center"/>
              <w:rPr>
                <w:rFonts w:ascii="Times New Roman" w:hAnsi="Times New Roman" w:cs="Times New Roman"/>
                <w:b/>
                <w:sz w:val="20"/>
                <w:szCs w:val="20"/>
              </w:rPr>
            </w:pPr>
            <w:r>
              <w:rPr>
                <w:rFonts w:ascii="Times New Roman" w:hAnsi="Times New Roman" w:cs="Times New Roman"/>
                <w:b/>
                <w:sz w:val="20"/>
                <w:szCs w:val="20"/>
              </w:rPr>
              <w:t>Sustainability index (%)</w:t>
            </w:r>
          </w:p>
        </w:tc>
      </w:tr>
      <w:tr w:rsidR="00E55762" w:rsidRPr="00045372" w:rsidTr="00216021">
        <w:trPr>
          <w:trHeight w:val="243"/>
        </w:trPr>
        <w:tc>
          <w:tcPr>
            <w:tcW w:w="1800" w:type="dxa"/>
            <w:vAlign w:val="bottom"/>
          </w:tcPr>
          <w:p w:rsidR="00E55762" w:rsidRPr="00D92E46" w:rsidRDefault="00E55762" w:rsidP="0090719C">
            <w:pPr>
              <w:rPr>
                <w:rFonts w:ascii="Times New Roman" w:hAnsi="Times New Roman" w:cs="Times New Roman"/>
                <w:bCs/>
                <w:sz w:val="24"/>
                <w:szCs w:val="24"/>
              </w:rPr>
            </w:pPr>
            <w:r w:rsidRPr="00D92E46">
              <w:rPr>
                <w:rFonts w:ascii="Times New Roman" w:hAnsi="Times New Roman" w:cs="Times New Roman"/>
                <w:bCs/>
                <w:sz w:val="24"/>
                <w:szCs w:val="24"/>
              </w:rPr>
              <w:t>Co-6032</w:t>
            </w:r>
          </w:p>
        </w:tc>
        <w:tc>
          <w:tcPr>
            <w:tcW w:w="99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19.77</w:t>
            </w:r>
          </w:p>
        </w:tc>
        <w:tc>
          <w:tcPr>
            <w:tcW w:w="72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0.55</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20.5</w:t>
            </w:r>
          </w:p>
        </w:tc>
        <w:tc>
          <w:tcPr>
            <w:tcW w:w="1163"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93.74</w:t>
            </w:r>
          </w:p>
        </w:tc>
        <w:tc>
          <w:tcPr>
            <w:tcW w:w="817"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17.23</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0.44</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18.1</w:t>
            </w:r>
          </w:p>
        </w:tc>
        <w:tc>
          <w:tcPr>
            <w:tcW w:w="144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92.73</w:t>
            </w:r>
          </w:p>
        </w:tc>
        <w:tc>
          <w:tcPr>
            <w:tcW w:w="1141"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0.98</w:t>
            </w:r>
          </w:p>
        </w:tc>
        <w:tc>
          <w:tcPr>
            <w:tcW w:w="1183"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0.06</w:t>
            </w:r>
          </w:p>
        </w:tc>
        <w:tc>
          <w:tcPr>
            <w:tcW w:w="936"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1.05</w:t>
            </w:r>
          </w:p>
        </w:tc>
        <w:tc>
          <w:tcPr>
            <w:tcW w:w="178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87.86</w:t>
            </w:r>
          </w:p>
        </w:tc>
      </w:tr>
      <w:tr w:rsidR="00E55762" w:rsidRPr="00045372" w:rsidTr="00216021">
        <w:trPr>
          <w:trHeight w:val="243"/>
        </w:trPr>
        <w:tc>
          <w:tcPr>
            <w:tcW w:w="1800" w:type="dxa"/>
            <w:vAlign w:val="bottom"/>
          </w:tcPr>
          <w:p w:rsidR="00E55762" w:rsidRPr="00D92E46" w:rsidRDefault="00E55762" w:rsidP="0090719C">
            <w:pPr>
              <w:rPr>
                <w:rFonts w:ascii="Times New Roman" w:hAnsi="Times New Roman" w:cs="Times New Roman"/>
                <w:bCs/>
                <w:sz w:val="24"/>
                <w:szCs w:val="24"/>
              </w:rPr>
            </w:pPr>
            <w:r w:rsidRPr="00D92E46">
              <w:rPr>
                <w:rFonts w:ascii="Times New Roman" w:hAnsi="Times New Roman" w:cs="Times New Roman"/>
                <w:bCs/>
                <w:sz w:val="24"/>
                <w:szCs w:val="24"/>
              </w:rPr>
              <w:t>Co-7023</w:t>
            </w:r>
          </w:p>
        </w:tc>
        <w:tc>
          <w:tcPr>
            <w:tcW w:w="99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18.81</w:t>
            </w:r>
          </w:p>
        </w:tc>
        <w:tc>
          <w:tcPr>
            <w:tcW w:w="72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0.50</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19.53</w:t>
            </w:r>
          </w:p>
        </w:tc>
        <w:tc>
          <w:tcPr>
            <w:tcW w:w="1163"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93.74</w:t>
            </w:r>
          </w:p>
        </w:tc>
        <w:tc>
          <w:tcPr>
            <w:tcW w:w="817"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16.31</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0.51</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17.42</w:t>
            </w:r>
          </w:p>
        </w:tc>
        <w:tc>
          <w:tcPr>
            <w:tcW w:w="144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90.69</w:t>
            </w:r>
          </w:p>
        </w:tc>
        <w:tc>
          <w:tcPr>
            <w:tcW w:w="1141"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0.92</w:t>
            </w:r>
          </w:p>
        </w:tc>
        <w:tc>
          <w:tcPr>
            <w:tcW w:w="1183"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0.07</w:t>
            </w:r>
          </w:p>
        </w:tc>
        <w:tc>
          <w:tcPr>
            <w:tcW w:w="936"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1.02</w:t>
            </w:r>
          </w:p>
        </w:tc>
        <w:tc>
          <w:tcPr>
            <w:tcW w:w="178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82.62</w:t>
            </w:r>
          </w:p>
        </w:tc>
      </w:tr>
      <w:tr w:rsidR="00E55762" w:rsidRPr="00045372" w:rsidTr="00216021">
        <w:trPr>
          <w:trHeight w:val="243"/>
        </w:trPr>
        <w:tc>
          <w:tcPr>
            <w:tcW w:w="1800" w:type="dxa"/>
            <w:vAlign w:val="bottom"/>
          </w:tcPr>
          <w:p w:rsidR="00E55762" w:rsidRPr="00D92E46" w:rsidRDefault="00E55762" w:rsidP="0090719C">
            <w:pPr>
              <w:rPr>
                <w:rFonts w:ascii="Times New Roman" w:hAnsi="Times New Roman" w:cs="Times New Roman"/>
                <w:bCs/>
                <w:sz w:val="24"/>
                <w:szCs w:val="24"/>
              </w:rPr>
            </w:pPr>
            <w:r w:rsidRPr="00D92E46">
              <w:rPr>
                <w:rFonts w:ascii="Times New Roman" w:hAnsi="Times New Roman" w:cs="Times New Roman"/>
                <w:bCs/>
                <w:sz w:val="24"/>
                <w:szCs w:val="24"/>
              </w:rPr>
              <w:t xml:space="preserve">Co-7025 </w:t>
            </w:r>
          </w:p>
        </w:tc>
        <w:tc>
          <w:tcPr>
            <w:tcW w:w="99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20.10</w:t>
            </w:r>
          </w:p>
        </w:tc>
        <w:tc>
          <w:tcPr>
            <w:tcW w:w="72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0.42</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20.7</w:t>
            </w:r>
          </w:p>
        </w:tc>
        <w:tc>
          <w:tcPr>
            <w:tcW w:w="1163"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95.08</w:t>
            </w:r>
          </w:p>
        </w:tc>
        <w:tc>
          <w:tcPr>
            <w:tcW w:w="817"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17.39</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0.51</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18.12</w:t>
            </w:r>
          </w:p>
        </w:tc>
        <w:tc>
          <w:tcPr>
            <w:tcW w:w="144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93.15</w:t>
            </w:r>
          </w:p>
        </w:tc>
        <w:tc>
          <w:tcPr>
            <w:tcW w:w="1141"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1.07</w:t>
            </w:r>
          </w:p>
        </w:tc>
        <w:tc>
          <w:tcPr>
            <w:tcW w:w="1183"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0.06</w:t>
            </w:r>
          </w:p>
        </w:tc>
        <w:tc>
          <w:tcPr>
            <w:tcW w:w="936"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1.15</w:t>
            </w:r>
          </w:p>
        </w:tc>
        <w:tc>
          <w:tcPr>
            <w:tcW w:w="178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87.72</w:t>
            </w:r>
          </w:p>
        </w:tc>
      </w:tr>
      <w:tr w:rsidR="00E55762" w:rsidRPr="00045372" w:rsidTr="00216021">
        <w:trPr>
          <w:trHeight w:val="243"/>
        </w:trPr>
        <w:tc>
          <w:tcPr>
            <w:tcW w:w="1800" w:type="dxa"/>
            <w:vAlign w:val="bottom"/>
          </w:tcPr>
          <w:p w:rsidR="00E55762" w:rsidRPr="00D92E46" w:rsidRDefault="00E55762" w:rsidP="0090719C">
            <w:pPr>
              <w:rPr>
                <w:rFonts w:ascii="Times New Roman" w:hAnsi="Times New Roman" w:cs="Times New Roman"/>
                <w:bCs/>
                <w:sz w:val="24"/>
                <w:szCs w:val="24"/>
              </w:rPr>
            </w:pPr>
            <w:proofErr w:type="spellStart"/>
            <w:r w:rsidRPr="00D92E46">
              <w:rPr>
                <w:rFonts w:ascii="Times New Roman" w:hAnsi="Times New Roman" w:cs="Times New Roman"/>
                <w:bCs/>
                <w:sz w:val="24"/>
                <w:szCs w:val="24"/>
              </w:rPr>
              <w:t>CoH</w:t>
            </w:r>
            <w:proofErr w:type="spellEnd"/>
            <w:r w:rsidRPr="00D92E46">
              <w:rPr>
                <w:rFonts w:ascii="Times New Roman" w:hAnsi="Times New Roman" w:cs="Times New Roman"/>
                <w:bCs/>
                <w:sz w:val="24"/>
                <w:szCs w:val="24"/>
              </w:rPr>
              <w:t xml:space="preserve"> - 7261</w:t>
            </w:r>
          </w:p>
        </w:tc>
        <w:tc>
          <w:tcPr>
            <w:tcW w:w="99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20.28</w:t>
            </w:r>
          </w:p>
        </w:tc>
        <w:tc>
          <w:tcPr>
            <w:tcW w:w="72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0.84</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22.19</w:t>
            </w:r>
          </w:p>
        </w:tc>
        <w:tc>
          <w:tcPr>
            <w:tcW w:w="1163"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87.61</w:t>
            </w:r>
          </w:p>
        </w:tc>
        <w:tc>
          <w:tcPr>
            <w:tcW w:w="817"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17.30</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0.57</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18.55</w:t>
            </w:r>
          </w:p>
        </w:tc>
        <w:tc>
          <w:tcPr>
            <w:tcW w:w="144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90.17</w:t>
            </w:r>
          </w:p>
        </w:tc>
        <w:tc>
          <w:tcPr>
            <w:tcW w:w="1141"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1.10</w:t>
            </w:r>
          </w:p>
        </w:tc>
        <w:tc>
          <w:tcPr>
            <w:tcW w:w="1183"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0.10</w:t>
            </w:r>
          </w:p>
        </w:tc>
        <w:tc>
          <w:tcPr>
            <w:tcW w:w="936"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1.21</w:t>
            </w:r>
          </w:p>
        </w:tc>
        <w:tc>
          <w:tcPr>
            <w:tcW w:w="178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82.97</w:t>
            </w:r>
          </w:p>
        </w:tc>
      </w:tr>
      <w:tr w:rsidR="00E55762" w:rsidRPr="00045372" w:rsidTr="00216021">
        <w:trPr>
          <w:trHeight w:val="259"/>
        </w:trPr>
        <w:tc>
          <w:tcPr>
            <w:tcW w:w="1800" w:type="dxa"/>
            <w:vAlign w:val="bottom"/>
          </w:tcPr>
          <w:p w:rsidR="00E55762" w:rsidRPr="00D92E46" w:rsidRDefault="00E55762" w:rsidP="0090719C">
            <w:pPr>
              <w:rPr>
                <w:rFonts w:ascii="Times New Roman" w:hAnsi="Times New Roman" w:cs="Times New Roman"/>
                <w:bCs/>
                <w:sz w:val="24"/>
                <w:szCs w:val="24"/>
              </w:rPr>
            </w:pPr>
            <w:r w:rsidRPr="00D92E46">
              <w:rPr>
                <w:rFonts w:ascii="Times New Roman" w:hAnsi="Times New Roman" w:cs="Times New Roman"/>
                <w:bCs/>
                <w:sz w:val="24"/>
                <w:szCs w:val="24"/>
              </w:rPr>
              <w:t>Colk-7201</w:t>
            </w:r>
          </w:p>
        </w:tc>
        <w:tc>
          <w:tcPr>
            <w:tcW w:w="99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19.95</w:t>
            </w:r>
          </w:p>
        </w:tc>
        <w:tc>
          <w:tcPr>
            <w:tcW w:w="72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0.29</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20.34</w:t>
            </w:r>
          </w:p>
        </w:tc>
        <w:tc>
          <w:tcPr>
            <w:tcW w:w="1163"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96.62</w:t>
            </w:r>
          </w:p>
        </w:tc>
        <w:tc>
          <w:tcPr>
            <w:tcW w:w="817"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17.31</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0.60</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18.45</w:t>
            </w:r>
          </w:p>
        </w:tc>
        <w:tc>
          <w:tcPr>
            <w:tcW w:w="144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90.59</w:t>
            </w:r>
          </w:p>
        </w:tc>
        <w:tc>
          <w:tcPr>
            <w:tcW w:w="1141"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1.06</w:t>
            </w:r>
          </w:p>
        </w:tc>
        <w:tc>
          <w:tcPr>
            <w:tcW w:w="1183"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0.06</w:t>
            </w:r>
          </w:p>
        </w:tc>
        <w:tc>
          <w:tcPr>
            <w:tcW w:w="936"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1.15</w:t>
            </w:r>
          </w:p>
        </w:tc>
        <w:tc>
          <w:tcPr>
            <w:tcW w:w="178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86.85</w:t>
            </w:r>
          </w:p>
        </w:tc>
      </w:tr>
      <w:tr w:rsidR="00E55762" w:rsidRPr="00045372" w:rsidTr="00216021">
        <w:trPr>
          <w:trHeight w:val="243"/>
        </w:trPr>
        <w:tc>
          <w:tcPr>
            <w:tcW w:w="1800" w:type="dxa"/>
            <w:vAlign w:val="bottom"/>
          </w:tcPr>
          <w:p w:rsidR="00E55762" w:rsidRPr="00D92E46" w:rsidRDefault="00E55762" w:rsidP="0090719C">
            <w:pPr>
              <w:rPr>
                <w:rFonts w:ascii="Times New Roman" w:hAnsi="Times New Roman" w:cs="Times New Roman"/>
                <w:bCs/>
                <w:sz w:val="24"/>
                <w:szCs w:val="24"/>
              </w:rPr>
            </w:pPr>
            <w:r w:rsidRPr="00D92E46">
              <w:rPr>
                <w:rFonts w:ascii="Times New Roman" w:hAnsi="Times New Roman" w:cs="Times New Roman"/>
                <w:bCs/>
                <w:sz w:val="24"/>
                <w:szCs w:val="24"/>
              </w:rPr>
              <w:t xml:space="preserve">COJ-64 </w:t>
            </w:r>
          </w:p>
        </w:tc>
        <w:tc>
          <w:tcPr>
            <w:tcW w:w="99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19.52</w:t>
            </w:r>
          </w:p>
        </w:tc>
        <w:tc>
          <w:tcPr>
            <w:tcW w:w="72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0.61</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20.2</w:t>
            </w:r>
          </w:p>
        </w:tc>
        <w:tc>
          <w:tcPr>
            <w:tcW w:w="1163"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93.57</w:t>
            </w:r>
          </w:p>
        </w:tc>
        <w:tc>
          <w:tcPr>
            <w:tcW w:w="817"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16.79</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0.52</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17.94</w:t>
            </w:r>
          </w:p>
        </w:tc>
        <w:tc>
          <w:tcPr>
            <w:tcW w:w="144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90.68</w:t>
            </w:r>
          </w:p>
        </w:tc>
        <w:tc>
          <w:tcPr>
            <w:tcW w:w="1141"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0.86</w:t>
            </w:r>
          </w:p>
        </w:tc>
        <w:tc>
          <w:tcPr>
            <w:tcW w:w="1183"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0.07</w:t>
            </w:r>
          </w:p>
        </w:tc>
        <w:tc>
          <w:tcPr>
            <w:tcW w:w="936"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0.96</w:t>
            </w:r>
          </w:p>
        </w:tc>
        <w:tc>
          <w:tcPr>
            <w:tcW w:w="178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82.39</w:t>
            </w:r>
          </w:p>
        </w:tc>
      </w:tr>
      <w:tr w:rsidR="00E55762" w:rsidRPr="00045372" w:rsidTr="00216021">
        <w:trPr>
          <w:trHeight w:val="243"/>
        </w:trPr>
        <w:tc>
          <w:tcPr>
            <w:tcW w:w="1800" w:type="dxa"/>
            <w:vAlign w:val="bottom"/>
          </w:tcPr>
          <w:p w:rsidR="00E55762" w:rsidRPr="00D92E46" w:rsidRDefault="00E55762" w:rsidP="0090719C">
            <w:pPr>
              <w:rPr>
                <w:rFonts w:ascii="Times New Roman" w:hAnsi="Times New Roman" w:cs="Times New Roman"/>
                <w:bCs/>
                <w:sz w:val="24"/>
                <w:szCs w:val="24"/>
              </w:rPr>
            </w:pPr>
            <w:r w:rsidRPr="00D92E46">
              <w:rPr>
                <w:rFonts w:ascii="Times New Roman" w:hAnsi="Times New Roman" w:cs="Times New Roman"/>
                <w:bCs/>
                <w:sz w:val="24"/>
                <w:szCs w:val="24"/>
              </w:rPr>
              <w:t>Co-Pant-84211</w:t>
            </w:r>
          </w:p>
        </w:tc>
        <w:tc>
          <w:tcPr>
            <w:tcW w:w="99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19.68</w:t>
            </w:r>
          </w:p>
        </w:tc>
        <w:tc>
          <w:tcPr>
            <w:tcW w:w="72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0.39</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20.2</w:t>
            </w:r>
          </w:p>
        </w:tc>
        <w:tc>
          <w:tcPr>
            <w:tcW w:w="1163"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95.48</w:t>
            </w:r>
          </w:p>
        </w:tc>
        <w:tc>
          <w:tcPr>
            <w:tcW w:w="817"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16.98</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0.49</w:t>
            </w:r>
          </w:p>
        </w:tc>
        <w:tc>
          <w:tcPr>
            <w:tcW w:w="81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17.63</w:t>
            </w:r>
          </w:p>
        </w:tc>
        <w:tc>
          <w:tcPr>
            <w:tcW w:w="144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93.50</w:t>
            </w:r>
          </w:p>
        </w:tc>
        <w:tc>
          <w:tcPr>
            <w:tcW w:w="1141"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0.96</w:t>
            </w:r>
          </w:p>
        </w:tc>
        <w:tc>
          <w:tcPr>
            <w:tcW w:w="1183"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0.06</w:t>
            </w:r>
          </w:p>
        </w:tc>
        <w:tc>
          <w:tcPr>
            <w:tcW w:w="936"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1.05</w:t>
            </w:r>
          </w:p>
        </w:tc>
        <w:tc>
          <w:tcPr>
            <w:tcW w:w="1780" w:type="dxa"/>
            <w:vAlign w:val="bottom"/>
          </w:tcPr>
          <w:p w:rsidR="00E55762" w:rsidRPr="00EB54E0" w:rsidRDefault="00E55762" w:rsidP="002C3F22">
            <w:pPr>
              <w:jc w:val="center"/>
              <w:rPr>
                <w:rFonts w:ascii="Times New Roman" w:hAnsi="Times New Roman" w:cs="Times New Roman"/>
                <w:color w:val="000000"/>
                <w:sz w:val="24"/>
                <w:szCs w:val="24"/>
              </w:rPr>
            </w:pPr>
            <w:r w:rsidRPr="00EB54E0">
              <w:rPr>
                <w:rFonts w:ascii="Times New Roman" w:hAnsi="Times New Roman" w:cs="Times New Roman"/>
                <w:color w:val="000000"/>
                <w:sz w:val="24"/>
                <w:szCs w:val="24"/>
              </w:rPr>
              <w:t>85.71</w:t>
            </w:r>
          </w:p>
        </w:tc>
      </w:tr>
      <w:tr w:rsidR="00E55762" w:rsidRPr="00045372" w:rsidTr="00216021">
        <w:trPr>
          <w:trHeight w:val="243"/>
        </w:trPr>
        <w:tc>
          <w:tcPr>
            <w:tcW w:w="1800" w:type="dxa"/>
            <w:vAlign w:val="bottom"/>
          </w:tcPr>
          <w:p w:rsidR="00E55762" w:rsidRPr="00D92E46" w:rsidRDefault="00E55762" w:rsidP="0090719C">
            <w:pPr>
              <w:rPr>
                <w:rFonts w:ascii="Times New Roman" w:hAnsi="Times New Roman" w:cs="Times New Roman"/>
                <w:bCs/>
                <w:sz w:val="24"/>
                <w:szCs w:val="24"/>
              </w:rPr>
            </w:pPr>
            <w:r w:rsidRPr="00D92E46">
              <w:rPr>
                <w:rFonts w:ascii="Times New Roman" w:hAnsi="Times New Roman" w:cs="Times New Roman"/>
                <w:bCs/>
                <w:sz w:val="24"/>
                <w:szCs w:val="24"/>
              </w:rPr>
              <w:t>Pooled mean</w:t>
            </w:r>
          </w:p>
        </w:tc>
        <w:tc>
          <w:tcPr>
            <w:tcW w:w="990" w:type="dxa"/>
          </w:tcPr>
          <w:p w:rsidR="00E55762" w:rsidRPr="00993F36" w:rsidRDefault="00E55762" w:rsidP="002C3F22">
            <w:pPr>
              <w:tabs>
                <w:tab w:val="left" w:pos="0"/>
              </w:tabs>
              <w:jc w:val="center"/>
              <w:rPr>
                <w:rFonts w:ascii="Times New Roman" w:hAnsi="Times New Roman" w:cs="Times New Roman"/>
                <w:sz w:val="24"/>
                <w:szCs w:val="24"/>
              </w:rPr>
            </w:pPr>
            <w:r w:rsidRPr="00993F36">
              <w:rPr>
                <w:rFonts w:ascii="Times New Roman" w:hAnsi="Times New Roman" w:cs="Times New Roman"/>
                <w:sz w:val="24"/>
                <w:szCs w:val="24"/>
              </w:rPr>
              <w:t>19.72</w:t>
            </w:r>
          </w:p>
        </w:tc>
        <w:tc>
          <w:tcPr>
            <w:tcW w:w="720" w:type="dxa"/>
          </w:tcPr>
          <w:p w:rsidR="00E55762" w:rsidRPr="00993F36" w:rsidRDefault="00E55762" w:rsidP="002C3F22">
            <w:pPr>
              <w:tabs>
                <w:tab w:val="left" w:pos="0"/>
              </w:tabs>
              <w:jc w:val="center"/>
              <w:rPr>
                <w:rFonts w:ascii="Times New Roman" w:hAnsi="Times New Roman" w:cs="Times New Roman"/>
                <w:sz w:val="24"/>
                <w:szCs w:val="24"/>
              </w:rPr>
            </w:pPr>
          </w:p>
        </w:tc>
        <w:tc>
          <w:tcPr>
            <w:tcW w:w="810" w:type="dxa"/>
          </w:tcPr>
          <w:p w:rsidR="00E55762" w:rsidRPr="00993F36" w:rsidRDefault="00E55762" w:rsidP="002C3F22">
            <w:pPr>
              <w:tabs>
                <w:tab w:val="left" w:pos="0"/>
              </w:tabs>
              <w:jc w:val="center"/>
              <w:rPr>
                <w:rFonts w:ascii="Times New Roman" w:hAnsi="Times New Roman" w:cs="Times New Roman"/>
                <w:sz w:val="24"/>
                <w:szCs w:val="24"/>
              </w:rPr>
            </w:pPr>
          </w:p>
        </w:tc>
        <w:tc>
          <w:tcPr>
            <w:tcW w:w="1163" w:type="dxa"/>
          </w:tcPr>
          <w:p w:rsidR="00E55762" w:rsidRPr="00993F36" w:rsidRDefault="00E55762" w:rsidP="002C3F22">
            <w:pPr>
              <w:tabs>
                <w:tab w:val="left" w:pos="0"/>
              </w:tabs>
              <w:jc w:val="center"/>
              <w:rPr>
                <w:rFonts w:ascii="Times New Roman" w:hAnsi="Times New Roman" w:cs="Times New Roman"/>
                <w:sz w:val="24"/>
                <w:szCs w:val="24"/>
              </w:rPr>
            </w:pPr>
          </w:p>
        </w:tc>
        <w:tc>
          <w:tcPr>
            <w:tcW w:w="817" w:type="dxa"/>
          </w:tcPr>
          <w:p w:rsidR="00E55762" w:rsidRPr="00993F36" w:rsidRDefault="00E55762" w:rsidP="002C3F22">
            <w:pPr>
              <w:tabs>
                <w:tab w:val="left" w:pos="0"/>
              </w:tabs>
              <w:jc w:val="center"/>
              <w:rPr>
                <w:rFonts w:ascii="Times New Roman" w:hAnsi="Times New Roman" w:cs="Times New Roman"/>
                <w:sz w:val="24"/>
                <w:szCs w:val="24"/>
              </w:rPr>
            </w:pPr>
            <w:r w:rsidRPr="00993F36">
              <w:rPr>
                <w:rFonts w:ascii="Times New Roman" w:hAnsi="Times New Roman" w:cs="Times New Roman"/>
                <w:sz w:val="24"/>
                <w:szCs w:val="24"/>
              </w:rPr>
              <w:t>17.04</w:t>
            </w:r>
          </w:p>
        </w:tc>
        <w:tc>
          <w:tcPr>
            <w:tcW w:w="810" w:type="dxa"/>
          </w:tcPr>
          <w:p w:rsidR="00E55762" w:rsidRPr="00993F36" w:rsidRDefault="00E55762" w:rsidP="002C3F22">
            <w:pPr>
              <w:tabs>
                <w:tab w:val="left" w:pos="0"/>
              </w:tabs>
              <w:jc w:val="center"/>
              <w:rPr>
                <w:rFonts w:ascii="Times New Roman" w:hAnsi="Times New Roman" w:cs="Times New Roman"/>
                <w:sz w:val="24"/>
                <w:szCs w:val="24"/>
              </w:rPr>
            </w:pPr>
          </w:p>
        </w:tc>
        <w:tc>
          <w:tcPr>
            <w:tcW w:w="810" w:type="dxa"/>
          </w:tcPr>
          <w:p w:rsidR="00E55762" w:rsidRPr="00993F36" w:rsidRDefault="00E55762" w:rsidP="002C3F22">
            <w:pPr>
              <w:tabs>
                <w:tab w:val="left" w:pos="0"/>
              </w:tabs>
              <w:jc w:val="center"/>
              <w:rPr>
                <w:rFonts w:ascii="Times New Roman" w:hAnsi="Times New Roman" w:cs="Times New Roman"/>
                <w:sz w:val="24"/>
                <w:szCs w:val="24"/>
              </w:rPr>
            </w:pPr>
          </w:p>
        </w:tc>
        <w:tc>
          <w:tcPr>
            <w:tcW w:w="1440" w:type="dxa"/>
          </w:tcPr>
          <w:p w:rsidR="00E55762" w:rsidRPr="00993F36" w:rsidRDefault="00E55762" w:rsidP="002C3F22">
            <w:pPr>
              <w:tabs>
                <w:tab w:val="left" w:pos="0"/>
              </w:tabs>
              <w:jc w:val="center"/>
              <w:rPr>
                <w:rFonts w:ascii="Times New Roman" w:hAnsi="Times New Roman" w:cs="Times New Roman"/>
                <w:sz w:val="24"/>
                <w:szCs w:val="24"/>
              </w:rPr>
            </w:pPr>
          </w:p>
        </w:tc>
        <w:tc>
          <w:tcPr>
            <w:tcW w:w="1141" w:type="dxa"/>
          </w:tcPr>
          <w:p w:rsidR="00E55762" w:rsidRPr="00993F36" w:rsidRDefault="00E55762" w:rsidP="002C3F22">
            <w:pPr>
              <w:tabs>
                <w:tab w:val="left" w:pos="0"/>
              </w:tabs>
              <w:jc w:val="center"/>
              <w:rPr>
                <w:rFonts w:ascii="Times New Roman" w:hAnsi="Times New Roman" w:cs="Times New Roman"/>
                <w:sz w:val="24"/>
                <w:szCs w:val="24"/>
              </w:rPr>
            </w:pPr>
            <w:r w:rsidRPr="00993F36">
              <w:rPr>
                <w:rFonts w:ascii="Times New Roman" w:hAnsi="Times New Roman" w:cs="Times New Roman"/>
                <w:sz w:val="24"/>
                <w:szCs w:val="24"/>
              </w:rPr>
              <w:t>0.99</w:t>
            </w:r>
          </w:p>
        </w:tc>
        <w:tc>
          <w:tcPr>
            <w:tcW w:w="1183" w:type="dxa"/>
          </w:tcPr>
          <w:p w:rsidR="00E55762" w:rsidRPr="00EB54E0" w:rsidRDefault="00E55762" w:rsidP="002C3F22">
            <w:pPr>
              <w:tabs>
                <w:tab w:val="left" w:pos="0"/>
              </w:tabs>
              <w:jc w:val="center"/>
              <w:rPr>
                <w:rFonts w:ascii="Times New Roman" w:hAnsi="Times New Roman" w:cs="Times New Roman"/>
                <w:b/>
                <w:sz w:val="24"/>
                <w:szCs w:val="24"/>
              </w:rPr>
            </w:pPr>
          </w:p>
        </w:tc>
        <w:tc>
          <w:tcPr>
            <w:tcW w:w="936" w:type="dxa"/>
          </w:tcPr>
          <w:p w:rsidR="00E55762" w:rsidRPr="00EB54E0" w:rsidRDefault="00E55762" w:rsidP="002C3F22">
            <w:pPr>
              <w:tabs>
                <w:tab w:val="left" w:pos="0"/>
              </w:tabs>
              <w:jc w:val="center"/>
              <w:rPr>
                <w:rFonts w:ascii="Times New Roman" w:hAnsi="Times New Roman" w:cs="Times New Roman"/>
                <w:b/>
                <w:sz w:val="24"/>
                <w:szCs w:val="24"/>
              </w:rPr>
            </w:pPr>
          </w:p>
        </w:tc>
        <w:tc>
          <w:tcPr>
            <w:tcW w:w="1780" w:type="dxa"/>
          </w:tcPr>
          <w:p w:rsidR="00E55762" w:rsidRPr="00EB54E0" w:rsidRDefault="00E55762" w:rsidP="002C3F22">
            <w:pPr>
              <w:tabs>
                <w:tab w:val="left" w:pos="0"/>
              </w:tabs>
              <w:jc w:val="center"/>
              <w:rPr>
                <w:rFonts w:ascii="Times New Roman" w:hAnsi="Times New Roman" w:cs="Times New Roman"/>
                <w:b/>
                <w:sz w:val="24"/>
                <w:szCs w:val="24"/>
              </w:rPr>
            </w:pPr>
          </w:p>
        </w:tc>
      </w:tr>
    </w:tbl>
    <w:p w:rsidR="00ED5EFF" w:rsidRDefault="00ED5EFF" w:rsidP="00E2298C">
      <w:pPr>
        <w:rPr>
          <w:rFonts w:ascii="Times New Roman" w:hAnsi="Times New Roman" w:cs="Times New Roman"/>
          <w:sz w:val="24"/>
          <w:szCs w:val="24"/>
        </w:rPr>
      </w:pPr>
    </w:p>
    <w:p w:rsidR="0090719C" w:rsidRDefault="0090719C" w:rsidP="00E2298C">
      <w:pPr>
        <w:rPr>
          <w:rFonts w:ascii="Times New Roman" w:hAnsi="Times New Roman" w:cs="Times New Roman"/>
          <w:sz w:val="24"/>
          <w:szCs w:val="24"/>
        </w:rPr>
      </w:pPr>
    </w:p>
    <w:p w:rsidR="0090719C" w:rsidRDefault="0090719C" w:rsidP="00E2298C">
      <w:pPr>
        <w:rPr>
          <w:rFonts w:ascii="Times New Roman" w:hAnsi="Times New Roman" w:cs="Times New Roman"/>
          <w:sz w:val="24"/>
          <w:szCs w:val="24"/>
        </w:rPr>
      </w:pPr>
    </w:p>
    <w:p w:rsidR="0090719C" w:rsidRPr="00E2298C" w:rsidRDefault="0090719C" w:rsidP="006D33D5">
      <w:pPr>
        <w:rPr>
          <w:rFonts w:ascii="Times New Roman" w:hAnsi="Times New Roman" w:cs="Times New Roman"/>
          <w:sz w:val="24"/>
          <w:szCs w:val="24"/>
        </w:rPr>
      </w:pPr>
      <w:r>
        <w:rPr>
          <w:rFonts w:ascii="Times New Roman" w:hAnsi="Times New Roman" w:cs="Times New Roman"/>
          <w:sz w:val="24"/>
          <w:szCs w:val="24"/>
        </w:rPr>
        <w:t xml:space="preserve"> </w:t>
      </w:r>
    </w:p>
    <w:sectPr w:rsidR="0090719C" w:rsidRPr="00E2298C" w:rsidSect="00240255">
      <w:pgSz w:w="15840" w:h="12240" w:orient="landscape"/>
      <w:pgMar w:top="1170" w:right="1354" w:bottom="634"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C1FF5"/>
    <w:multiLevelType w:val="hybridMultilevel"/>
    <w:tmpl w:val="09FC42C2"/>
    <w:lvl w:ilvl="0" w:tplc="9DBE09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B9578B"/>
    <w:multiLevelType w:val="hybridMultilevel"/>
    <w:tmpl w:val="A600C976"/>
    <w:lvl w:ilvl="0" w:tplc="F62A71AE">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511DF"/>
    <w:multiLevelType w:val="hybridMultilevel"/>
    <w:tmpl w:val="77766FC6"/>
    <w:lvl w:ilvl="0" w:tplc="E4E6D72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A30D5A"/>
    <w:rsid w:val="00007792"/>
    <w:rsid w:val="00010C08"/>
    <w:rsid w:val="000259C0"/>
    <w:rsid w:val="000261AD"/>
    <w:rsid w:val="00045372"/>
    <w:rsid w:val="00053B57"/>
    <w:rsid w:val="00064388"/>
    <w:rsid w:val="00064E6D"/>
    <w:rsid w:val="00071B15"/>
    <w:rsid w:val="00073D3E"/>
    <w:rsid w:val="00076991"/>
    <w:rsid w:val="00082135"/>
    <w:rsid w:val="00082AC3"/>
    <w:rsid w:val="00085446"/>
    <w:rsid w:val="000E5E81"/>
    <w:rsid w:val="000F0D46"/>
    <w:rsid w:val="000F3843"/>
    <w:rsid w:val="00113900"/>
    <w:rsid w:val="001200CD"/>
    <w:rsid w:val="00140EDA"/>
    <w:rsid w:val="00154718"/>
    <w:rsid w:val="001604FD"/>
    <w:rsid w:val="00161A68"/>
    <w:rsid w:val="00183455"/>
    <w:rsid w:val="00190238"/>
    <w:rsid w:val="001A3E99"/>
    <w:rsid w:val="001F11A7"/>
    <w:rsid w:val="001F54AD"/>
    <w:rsid w:val="001F7A3F"/>
    <w:rsid w:val="00211C73"/>
    <w:rsid w:val="00216021"/>
    <w:rsid w:val="0023300C"/>
    <w:rsid w:val="0023441B"/>
    <w:rsid w:val="00240255"/>
    <w:rsid w:val="00247CDD"/>
    <w:rsid w:val="00264C51"/>
    <w:rsid w:val="00277ADE"/>
    <w:rsid w:val="00290812"/>
    <w:rsid w:val="002917CE"/>
    <w:rsid w:val="002A78CF"/>
    <w:rsid w:val="002C3F22"/>
    <w:rsid w:val="002C55A2"/>
    <w:rsid w:val="002D4FBE"/>
    <w:rsid w:val="00301669"/>
    <w:rsid w:val="00315FA6"/>
    <w:rsid w:val="00326051"/>
    <w:rsid w:val="00352A27"/>
    <w:rsid w:val="00382E33"/>
    <w:rsid w:val="003A0C94"/>
    <w:rsid w:val="003A7A73"/>
    <w:rsid w:val="003B7BAF"/>
    <w:rsid w:val="003B7E84"/>
    <w:rsid w:val="003C5D2E"/>
    <w:rsid w:val="003D4972"/>
    <w:rsid w:val="003D72F7"/>
    <w:rsid w:val="003E45F5"/>
    <w:rsid w:val="003F0136"/>
    <w:rsid w:val="00407725"/>
    <w:rsid w:val="00426371"/>
    <w:rsid w:val="00434BC7"/>
    <w:rsid w:val="00437B2A"/>
    <w:rsid w:val="00450065"/>
    <w:rsid w:val="00463DCE"/>
    <w:rsid w:val="00493959"/>
    <w:rsid w:val="004B0E28"/>
    <w:rsid w:val="004B5988"/>
    <w:rsid w:val="004B5ADF"/>
    <w:rsid w:val="004B6285"/>
    <w:rsid w:val="004C7B6E"/>
    <w:rsid w:val="004D021B"/>
    <w:rsid w:val="004D211D"/>
    <w:rsid w:val="004D48D1"/>
    <w:rsid w:val="004E3BB1"/>
    <w:rsid w:val="0050631A"/>
    <w:rsid w:val="00524B71"/>
    <w:rsid w:val="0052766F"/>
    <w:rsid w:val="0053008E"/>
    <w:rsid w:val="00536BF4"/>
    <w:rsid w:val="00542EC9"/>
    <w:rsid w:val="00591BB6"/>
    <w:rsid w:val="0059607C"/>
    <w:rsid w:val="00596FE1"/>
    <w:rsid w:val="005C587B"/>
    <w:rsid w:val="005D1819"/>
    <w:rsid w:val="005F305C"/>
    <w:rsid w:val="005F5B07"/>
    <w:rsid w:val="00627765"/>
    <w:rsid w:val="006331EB"/>
    <w:rsid w:val="0064193D"/>
    <w:rsid w:val="00644447"/>
    <w:rsid w:val="00646AEC"/>
    <w:rsid w:val="006506E9"/>
    <w:rsid w:val="00651D85"/>
    <w:rsid w:val="00657474"/>
    <w:rsid w:val="00682E17"/>
    <w:rsid w:val="00695308"/>
    <w:rsid w:val="006B5265"/>
    <w:rsid w:val="006C0204"/>
    <w:rsid w:val="006C7CD8"/>
    <w:rsid w:val="006D33D5"/>
    <w:rsid w:val="006E37F5"/>
    <w:rsid w:val="006E61E3"/>
    <w:rsid w:val="00717132"/>
    <w:rsid w:val="00725C4C"/>
    <w:rsid w:val="00732C04"/>
    <w:rsid w:val="0074469E"/>
    <w:rsid w:val="007610A0"/>
    <w:rsid w:val="00766E79"/>
    <w:rsid w:val="00770C40"/>
    <w:rsid w:val="00781AB2"/>
    <w:rsid w:val="007864A6"/>
    <w:rsid w:val="0078780D"/>
    <w:rsid w:val="0079516C"/>
    <w:rsid w:val="007A5F77"/>
    <w:rsid w:val="007A66A9"/>
    <w:rsid w:val="007C3A52"/>
    <w:rsid w:val="007D00BF"/>
    <w:rsid w:val="007D35CD"/>
    <w:rsid w:val="007F21DD"/>
    <w:rsid w:val="007F774B"/>
    <w:rsid w:val="00806034"/>
    <w:rsid w:val="00834494"/>
    <w:rsid w:val="00846932"/>
    <w:rsid w:val="00846B22"/>
    <w:rsid w:val="008576F0"/>
    <w:rsid w:val="00864B6A"/>
    <w:rsid w:val="00870BBC"/>
    <w:rsid w:val="008752DD"/>
    <w:rsid w:val="008B1C8B"/>
    <w:rsid w:val="008C2FA2"/>
    <w:rsid w:val="008E4094"/>
    <w:rsid w:val="0090719C"/>
    <w:rsid w:val="009126A7"/>
    <w:rsid w:val="009179A1"/>
    <w:rsid w:val="009250D6"/>
    <w:rsid w:val="00926A98"/>
    <w:rsid w:val="009353EA"/>
    <w:rsid w:val="00963DEF"/>
    <w:rsid w:val="00993F36"/>
    <w:rsid w:val="009A7AFD"/>
    <w:rsid w:val="009D295E"/>
    <w:rsid w:val="009D77AC"/>
    <w:rsid w:val="00A074F7"/>
    <w:rsid w:val="00A1659B"/>
    <w:rsid w:val="00A30D5A"/>
    <w:rsid w:val="00A3134F"/>
    <w:rsid w:val="00A31766"/>
    <w:rsid w:val="00A368D8"/>
    <w:rsid w:val="00A40668"/>
    <w:rsid w:val="00A661ED"/>
    <w:rsid w:val="00A676B8"/>
    <w:rsid w:val="00AB4226"/>
    <w:rsid w:val="00AB58A8"/>
    <w:rsid w:val="00AE6DEC"/>
    <w:rsid w:val="00AE7D86"/>
    <w:rsid w:val="00B002CD"/>
    <w:rsid w:val="00B14CB5"/>
    <w:rsid w:val="00B20894"/>
    <w:rsid w:val="00B21744"/>
    <w:rsid w:val="00B21BEE"/>
    <w:rsid w:val="00B23599"/>
    <w:rsid w:val="00B2699B"/>
    <w:rsid w:val="00B4672C"/>
    <w:rsid w:val="00B85A8C"/>
    <w:rsid w:val="00BB188D"/>
    <w:rsid w:val="00BB26B4"/>
    <w:rsid w:val="00BB33EA"/>
    <w:rsid w:val="00BB55BD"/>
    <w:rsid w:val="00BD2948"/>
    <w:rsid w:val="00BF5FD9"/>
    <w:rsid w:val="00C0078E"/>
    <w:rsid w:val="00C0276F"/>
    <w:rsid w:val="00C04ADD"/>
    <w:rsid w:val="00C202DB"/>
    <w:rsid w:val="00C74C99"/>
    <w:rsid w:val="00C82C33"/>
    <w:rsid w:val="00C94FE0"/>
    <w:rsid w:val="00CA68BF"/>
    <w:rsid w:val="00CB0F49"/>
    <w:rsid w:val="00CB2E8A"/>
    <w:rsid w:val="00CD1E50"/>
    <w:rsid w:val="00CE1C98"/>
    <w:rsid w:val="00D02365"/>
    <w:rsid w:val="00D12F10"/>
    <w:rsid w:val="00D348FE"/>
    <w:rsid w:val="00D36FF2"/>
    <w:rsid w:val="00D55C9D"/>
    <w:rsid w:val="00D57165"/>
    <w:rsid w:val="00D756D2"/>
    <w:rsid w:val="00D764DB"/>
    <w:rsid w:val="00D8644E"/>
    <w:rsid w:val="00D92E46"/>
    <w:rsid w:val="00D95401"/>
    <w:rsid w:val="00DB7532"/>
    <w:rsid w:val="00DD30B1"/>
    <w:rsid w:val="00DE1910"/>
    <w:rsid w:val="00DF4268"/>
    <w:rsid w:val="00DF4AC6"/>
    <w:rsid w:val="00E2298C"/>
    <w:rsid w:val="00E27EF4"/>
    <w:rsid w:val="00E47A08"/>
    <w:rsid w:val="00E55762"/>
    <w:rsid w:val="00EB54E0"/>
    <w:rsid w:val="00EB7B5B"/>
    <w:rsid w:val="00ED5EFF"/>
    <w:rsid w:val="00EF3602"/>
    <w:rsid w:val="00F51786"/>
    <w:rsid w:val="00F57CE6"/>
    <w:rsid w:val="00F57E0E"/>
    <w:rsid w:val="00F60BB9"/>
    <w:rsid w:val="00F67390"/>
    <w:rsid w:val="00F75FFC"/>
    <w:rsid w:val="00FA2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C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C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B2A"/>
    <w:pPr>
      <w:ind w:left="720"/>
      <w:contextualSpacing/>
    </w:pPr>
  </w:style>
  <w:style w:type="paragraph" w:customStyle="1" w:styleId="Default">
    <w:name w:val="Default"/>
    <w:rsid w:val="00082AC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0603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341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nag70@yahoo.c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994</TotalTime>
  <Pages>8</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161</cp:revision>
  <cp:lastPrinted>2015-03-20T05:59:00Z</cp:lastPrinted>
  <dcterms:created xsi:type="dcterms:W3CDTF">2015-03-19T05:41:00Z</dcterms:created>
  <dcterms:modified xsi:type="dcterms:W3CDTF">2015-05-06T06:47:00Z</dcterms:modified>
</cp:coreProperties>
</file>